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E137" w14:textId="77777777" w:rsidR="0058669A" w:rsidRPr="0058669A" w:rsidRDefault="0058669A" w:rsidP="0058669A">
      <w:pPr>
        <w:spacing w:line="252" w:lineRule="auto"/>
        <w:jc w:val="both"/>
        <w:rPr>
          <w:rFonts w:eastAsiaTheme="minorEastAsia"/>
          <w:b/>
          <w:bCs/>
        </w:rPr>
      </w:pPr>
    </w:p>
    <w:p w14:paraId="4414C323" w14:textId="4812C632" w:rsidR="0058669A" w:rsidRPr="00FB1F6D" w:rsidRDefault="00ED2A87" w:rsidP="002948B8">
      <w:pPr>
        <w:pStyle w:val="Erottuvalainaus"/>
        <w:rPr>
          <w:sz w:val="32"/>
          <w:szCs w:val="32"/>
        </w:rPr>
      </w:pPr>
      <w:r>
        <w:rPr>
          <w:sz w:val="32"/>
          <w:szCs w:val="32"/>
        </w:rPr>
        <w:t>Koosterajapintojen kaavamerkinnät</w:t>
      </w:r>
    </w:p>
    <w:p w14:paraId="6B8EEC7B" w14:textId="77777777" w:rsidR="0058669A" w:rsidRPr="0058669A" w:rsidRDefault="0058669A" w:rsidP="0058669A">
      <w:pPr>
        <w:spacing w:line="252" w:lineRule="auto"/>
        <w:jc w:val="both"/>
        <w:rPr>
          <w:rFonts w:eastAsiaTheme="minorEastAsia"/>
        </w:rPr>
      </w:pPr>
    </w:p>
    <w:p w14:paraId="48E24901" w14:textId="148CE750" w:rsidR="003B00A1" w:rsidRDefault="0058669A" w:rsidP="00FB1F6D">
      <w:pPr>
        <w:pStyle w:val="Otsikko2"/>
        <w:rPr>
          <w:rStyle w:val="Otsikko2Char"/>
          <w:sz w:val="32"/>
          <w:szCs w:val="32"/>
        </w:rPr>
      </w:pPr>
      <w:r w:rsidRPr="00752C53">
        <w:rPr>
          <w:rStyle w:val="Otsikko2Char"/>
          <w:sz w:val="32"/>
          <w:szCs w:val="32"/>
        </w:rPr>
        <w:t>Tuulivoima</w:t>
      </w:r>
      <w:r w:rsidR="003B00A1" w:rsidRPr="00752C53">
        <w:rPr>
          <w:rStyle w:val="Otsikko2Char"/>
          <w:sz w:val="32"/>
          <w:szCs w:val="32"/>
        </w:rPr>
        <w:t>-kokonaisuus</w:t>
      </w:r>
    </w:p>
    <w:p w14:paraId="7C92A221" w14:textId="77777777" w:rsidR="00752C53" w:rsidRPr="00752C53" w:rsidRDefault="00752C53" w:rsidP="00752C53"/>
    <w:p w14:paraId="2E6E254E" w14:textId="587C06B1" w:rsidR="00BC166A" w:rsidRPr="003B00A1" w:rsidRDefault="00BC166A" w:rsidP="003B00A1">
      <w:pPr>
        <w:pStyle w:val="Luettelokappale"/>
        <w:numPr>
          <w:ilvl w:val="0"/>
          <w:numId w:val="7"/>
        </w:numPr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3B00A1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Eri maakunnilla </w:t>
      </w:r>
      <w:r w:rsid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on </w:t>
      </w:r>
      <w:r w:rsidRPr="003B00A1">
        <w:rPr>
          <w:rFonts w:asciiTheme="majorHAnsi" w:eastAsiaTheme="majorEastAsia" w:hAnsiTheme="majorHAnsi" w:cstheme="majorBidi"/>
          <w:spacing w:val="4"/>
          <w:sz w:val="24"/>
          <w:szCs w:val="24"/>
        </w:rPr>
        <w:t>eri merkintöjä tuulivoimalle. Kaikkia kohteita ei löydy kaikista maakuntakaavoista</w:t>
      </w:r>
    </w:p>
    <w:p w14:paraId="0D74B940" w14:textId="61DB202C" w:rsidR="00BC166A" w:rsidRPr="00BC166A" w:rsidRDefault="00BC166A" w:rsidP="00BC166A">
      <w:pPr>
        <w:pStyle w:val="Luettelokappale"/>
        <w:numPr>
          <w:ilvl w:val="0"/>
          <w:numId w:val="7"/>
        </w:numPr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Jaottelu varsinaisten </w:t>
      </w:r>
      <w:r w:rsidRPr="00BC166A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tuulivoimakohteiden</w:t>
      </w:r>
      <w:r w:rsidRP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ja </w:t>
      </w:r>
      <w:r w:rsidRPr="00BC166A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tukitoimintojen</w:t>
      </w:r>
      <w:r w:rsidRP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kesken</w:t>
      </w:r>
    </w:p>
    <w:p w14:paraId="53693885" w14:textId="4F6FF63B" w:rsidR="007A1AC6" w:rsidRPr="007A1AC6" w:rsidRDefault="005872E1" w:rsidP="007A1AC6">
      <w:pPr>
        <w:pStyle w:val="Luettelokappale"/>
        <w:numPr>
          <w:ilvl w:val="0"/>
          <w:numId w:val="7"/>
        </w:numPr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>Pistemäiset EN-merkinnät voivat sisältää tuulivoimakohteita, tai muita energianhuollon/-tuotannon kohteita</w:t>
      </w:r>
    </w:p>
    <w:p w14:paraId="2DF2E0EF" w14:textId="568A0C86" w:rsidR="0058669A" w:rsidRDefault="0058669A" w:rsidP="003B00A1">
      <w:pPr>
        <w:spacing w:line="252" w:lineRule="auto"/>
        <w:contextualSpacing/>
        <w:jc w:val="both"/>
        <w:rPr>
          <w:rFonts w:eastAsiaTheme="minorEastAsia"/>
        </w:rPr>
      </w:pPr>
    </w:p>
    <w:p w14:paraId="2C039278" w14:textId="40C182A9" w:rsidR="00F4459D" w:rsidRPr="00F4459D" w:rsidRDefault="00387EED" w:rsidP="00F4459D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Aineiston</w:t>
      </w:r>
      <w:r w:rsidR="00F4459D" w:rsidRPr="007A1AC6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 nimi: </w:t>
      </w:r>
      <w:r w:rsidR="00F4459D" w:rsidRPr="00F4459D">
        <w:rPr>
          <w:rFonts w:asciiTheme="majorHAnsi" w:eastAsiaTheme="majorEastAsia" w:hAnsiTheme="majorHAnsi" w:cstheme="majorBidi"/>
          <w:b/>
          <w:bCs/>
          <w:i/>
          <w:iCs/>
          <w:spacing w:val="4"/>
          <w:sz w:val="24"/>
          <w:szCs w:val="24"/>
        </w:rPr>
        <w:t xml:space="preserve">Maakuntakaavojen koostetietovaranto: </w:t>
      </w:r>
      <w:r w:rsidR="00F4459D">
        <w:rPr>
          <w:rFonts w:asciiTheme="majorHAnsi" w:eastAsiaTheme="majorEastAsia" w:hAnsiTheme="majorHAnsi" w:cstheme="majorBidi"/>
          <w:b/>
          <w:bCs/>
          <w:i/>
          <w:iCs/>
          <w:spacing w:val="4"/>
          <w:sz w:val="24"/>
          <w:szCs w:val="24"/>
        </w:rPr>
        <w:t>Tuulivoima</w:t>
      </w:r>
    </w:p>
    <w:p w14:paraId="090F5384" w14:textId="77777777" w:rsidR="00F4459D" w:rsidRDefault="00F4459D" w:rsidP="003B00A1">
      <w:pPr>
        <w:spacing w:line="252" w:lineRule="auto"/>
        <w:contextualSpacing/>
        <w:jc w:val="both"/>
        <w:rPr>
          <w:rFonts w:eastAsiaTheme="minorEastAsia"/>
        </w:rPr>
      </w:pPr>
    </w:p>
    <w:p w14:paraId="59ABEF63" w14:textId="78392146" w:rsidR="00332661" w:rsidRPr="00F4459D" w:rsidRDefault="00F80F1B" w:rsidP="003B00A1">
      <w:pPr>
        <w:pStyle w:val="Luettelokappale"/>
        <w:numPr>
          <w:ilvl w:val="0"/>
          <w:numId w:val="7"/>
        </w:numPr>
        <w:spacing w:line="252" w:lineRule="auto"/>
        <w:jc w:val="both"/>
        <w:rPr>
          <w:rFonts w:asciiTheme="majorHAnsi" w:eastAsiaTheme="minorEastAsia" w:hAnsiTheme="majorHAnsi" w:cstheme="majorHAnsi"/>
          <w:b/>
          <w:bCs/>
        </w:rPr>
      </w:pPr>
      <w:r w:rsidRPr="00F4459D">
        <w:rPr>
          <w:rFonts w:asciiTheme="majorHAnsi" w:eastAsiaTheme="minorEastAsia" w:hAnsiTheme="majorHAnsi" w:cstheme="majorHAnsi"/>
          <w:b/>
          <w:bCs/>
        </w:rPr>
        <w:t>Tuulivoima</w:t>
      </w:r>
      <w:r w:rsidR="007A1AC6" w:rsidRPr="00F4459D">
        <w:rPr>
          <w:rFonts w:asciiTheme="majorHAnsi" w:eastAsiaTheme="minorEastAsia" w:hAnsiTheme="majorHAnsi" w:cstheme="majorHAnsi"/>
          <w:b/>
          <w:bCs/>
        </w:rPr>
        <w:t>:</w:t>
      </w:r>
    </w:p>
    <w:p w14:paraId="340B9C81" w14:textId="77777777" w:rsidR="0058669A" w:rsidRPr="001A5E05" w:rsidRDefault="0058669A" w:rsidP="0058669A">
      <w:pPr>
        <w:numPr>
          <w:ilvl w:val="2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Tuulivoimaloiden alue, tv (</w:t>
      </w:r>
      <w:proofErr w:type="spellStart"/>
      <w:r w:rsidRPr="001A5E05">
        <w:rPr>
          <w:rFonts w:eastAsiaTheme="minorEastAsia"/>
        </w:rPr>
        <w:t>kaavaMerkP</w:t>
      </w:r>
      <w:proofErr w:type="spellEnd"/>
      <w:r w:rsidRPr="001A5E05">
        <w:rPr>
          <w:rFonts w:eastAsiaTheme="minorEastAsia"/>
        </w:rPr>
        <w:t xml:space="preserve"> = 85)</w:t>
      </w:r>
    </w:p>
    <w:p w14:paraId="3C7FDE26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Pisteet</w:t>
      </w:r>
    </w:p>
    <w:p w14:paraId="107A371E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Osa-alueet</w:t>
      </w:r>
    </w:p>
    <w:p w14:paraId="3BA12F2C" w14:textId="39917A01" w:rsidR="00332661" w:rsidRPr="001A5E05" w:rsidRDefault="00332661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Viivat</w:t>
      </w:r>
    </w:p>
    <w:p w14:paraId="319B8A72" w14:textId="2AD372B6" w:rsidR="00F80F1B" w:rsidRPr="001A5E05" w:rsidRDefault="00F80F1B" w:rsidP="00F80F1B">
      <w:pPr>
        <w:numPr>
          <w:ilvl w:val="2"/>
          <w:numId w:val="1"/>
        </w:numPr>
        <w:spacing w:line="252" w:lineRule="auto"/>
        <w:contextualSpacing/>
        <w:jc w:val="both"/>
        <w:rPr>
          <w:rFonts w:eastAsiaTheme="minorEastAsia"/>
          <w:u w:val="single"/>
        </w:rPr>
      </w:pPr>
      <w:r w:rsidRPr="001A5E05">
        <w:rPr>
          <w:rFonts w:eastAsiaTheme="minorEastAsia"/>
        </w:rPr>
        <w:t>Energiahuollon alue EN (</w:t>
      </w:r>
      <w:proofErr w:type="spellStart"/>
      <w:r w:rsidRPr="001A5E05">
        <w:rPr>
          <w:rFonts w:eastAsiaTheme="minorEastAsia"/>
        </w:rPr>
        <w:t>kaavaMerkP</w:t>
      </w:r>
      <w:proofErr w:type="spellEnd"/>
      <w:r w:rsidRPr="001A5E05">
        <w:rPr>
          <w:rFonts w:eastAsiaTheme="minorEastAsia"/>
        </w:rPr>
        <w:t xml:space="preserve"> = 41)</w:t>
      </w:r>
      <w:r w:rsidR="00181593" w:rsidRPr="001A5E05">
        <w:rPr>
          <w:rFonts w:eastAsiaTheme="minorEastAsia"/>
        </w:rPr>
        <w:t>, tuulivoimaksi merkityt kohteet</w:t>
      </w:r>
      <w:r w:rsidR="001A5E05">
        <w:rPr>
          <w:rFonts w:eastAsiaTheme="minorEastAsia"/>
        </w:rPr>
        <w:t xml:space="preserve"> </w:t>
      </w:r>
    </w:p>
    <w:p w14:paraId="210DA358" w14:textId="77777777" w:rsidR="00F80F1B" w:rsidRPr="001A5E05" w:rsidRDefault="00F80F1B" w:rsidP="00F80F1B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 xml:space="preserve">Pisteet </w:t>
      </w:r>
    </w:p>
    <w:p w14:paraId="1A1AD264" w14:textId="20DB5A81" w:rsidR="003B00A1" w:rsidRPr="007A1AC6" w:rsidRDefault="003B00A1" w:rsidP="003B00A1">
      <w:pPr>
        <w:spacing w:line="252" w:lineRule="auto"/>
        <w:ind w:left="2160"/>
        <w:contextualSpacing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0D160570" w14:textId="42BE7516" w:rsidR="003B00A1" w:rsidRPr="00F4459D" w:rsidRDefault="003B00A1" w:rsidP="003B00A1">
      <w:pPr>
        <w:pStyle w:val="Luettelokappale"/>
        <w:numPr>
          <w:ilvl w:val="0"/>
          <w:numId w:val="7"/>
        </w:numPr>
        <w:spacing w:line="252" w:lineRule="auto"/>
        <w:jc w:val="both"/>
        <w:rPr>
          <w:rFonts w:asciiTheme="majorHAnsi" w:eastAsiaTheme="minorEastAsia" w:hAnsiTheme="majorHAnsi" w:cstheme="majorHAnsi"/>
          <w:b/>
          <w:bCs/>
        </w:rPr>
      </w:pPr>
      <w:r w:rsidRPr="00F4459D">
        <w:rPr>
          <w:rFonts w:asciiTheme="majorHAnsi" w:eastAsiaTheme="minorEastAsia" w:hAnsiTheme="majorHAnsi" w:cstheme="majorHAnsi"/>
          <w:b/>
          <w:bCs/>
        </w:rPr>
        <w:t>Tuulivoiman tukitoiminnot</w:t>
      </w:r>
      <w:r w:rsidR="007A1AC6" w:rsidRPr="00F4459D">
        <w:rPr>
          <w:rFonts w:asciiTheme="majorHAnsi" w:eastAsiaTheme="minorEastAsia" w:hAnsiTheme="majorHAnsi" w:cstheme="majorHAnsi"/>
          <w:b/>
          <w:bCs/>
        </w:rPr>
        <w:t>:</w:t>
      </w:r>
    </w:p>
    <w:p w14:paraId="306FE9C2" w14:textId="77777777" w:rsidR="003B00A1" w:rsidRPr="003B00A1" w:rsidRDefault="003B00A1" w:rsidP="003B00A1">
      <w:pPr>
        <w:pStyle w:val="Luettelokappale"/>
        <w:spacing w:line="252" w:lineRule="auto"/>
        <w:ind w:left="1080"/>
        <w:jc w:val="both"/>
        <w:rPr>
          <w:rFonts w:eastAsiaTheme="minorEastAsia"/>
          <w:b/>
          <w:bCs/>
        </w:rPr>
      </w:pPr>
    </w:p>
    <w:p w14:paraId="10EDAF91" w14:textId="4B4CA48B" w:rsidR="0058669A" w:rsidRPr="003B00A1" w:rsidRDefault="0058669A" w:rsidP="003B00A1">
      <w:pPr>
        <w:pStyle w:val="Luettelokappale"/>
        <w:numPr>
          <w:ilvl w:val="2"/>
          <w:numId w:val="7"/>
        </w:numPr>
        <w:spacing w:line="252" w:lineRule="auto"/>
        <w:jc w:val="both"/>
        <w:rPr>
          <w:rFonts w:eastAsiaTheme="minorEastAsia"/>
        </w:rPr>
      </w:pPr>
      <w:r w:rsidRPr="003B00A1">
        <w:rPr>
          <w:rFonts w:eastAsiaTheme="minorEastAsia"/>
        </w:rPr>
        <w:t>Energiahuollon/energiantuotannon kehittämisvyöhyke (</w:t>
      </w:r>
      <w:proofErr w:type="spellStart"/>
      <w:r w:rsidRPr="003B00A1">
        <w:rPr>
          <w:rFonts w:eastAsiaTheme="minorEastAsia"/>
        </w:rPr>
        <w:t>kaavaMerkP</w:t>
      </w:r>
      <w:proofErr w:type="spellEnd"/>
      <w:r w:rsidRPr="003B00A1">
        <w:rPr>
          <w:rFonts w:eastAsiaTheme="minorEastAsia"/>
        </w:rPr>
        <w:t xml:space="preserve"> 306)</w:t>
      </w:r>
    </w:p>
    <w:p w14:paraId="0974F936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Pisteet</w:t>
      </w:r>
    </w:p>
    <w:p w14:paraId="6789548C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Viivat</w:t>
      </w:r>
    </w:p>
    <w:p w14:paraId="1A7D6716" w14:textId="17D3E81C" w:rsidR="00F80F1B" w:rsidRPr="001A5E05" w:rsidRDefault="0058669A" w:rsidP="00F80F1B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Osa-alueet</w:t>
      </w:r>
    </w:p>
    <w:p w14:paraId="01187D07" w14:textId="1D025B1F" w:rsidR="00181593" w:rsidRPr="001A5E05" w:rsidRDefault="00181593" w:rsidP="00181593">
      <w:pPr>
        <w:numPr>
          <w:ilvl w:val="2"/>
          <w:numId w:val="1"/>
        </w:numPr>
        <w:spacing w:line="252" w:lineRule="auto"/>
        <w:contextualSpacing/>
        <w:jc w:val="both"/>
        <w:rPr>
          <w:rFonts w:eastAsiaTheme="minorEastAsia"/>
          <w:u w:val="single"/>
        </w:rPr>
      </w:pPr>
      <w:r w:rsidRPr="001A5E05">
        <w:rPr>
          <w:rFonts w:eastAsiaTheme="minorEastAsia"/>
        </w:rPr>
        <w:t>Energiahuollon alue, EN (</w:t>
      </w:r>
      <w:proofErr w:type="spellStart"/>
      <w:r w:rsidRPr="001A5E05">
        <w:rPr>
          <w:rFonts w:eastAsiaTheme="minorEastAsia"/>
        </w:rPr>
        <w:t>kaavaMerkP</w:t>
      </w:r>
      <w:proofErr w:type="spellEnd"/>
      <w:r w:rsidRPr="001A5E05">
        <w:rPr>
          <w:rFonts w:eastAsiaTheme="minorEastAsia"/>
        </w:rPr>
        <w:t xml:space="preserve"> = 41) </w:t>
      </w:r>
    </w:p>
    <w:p w14:paraId="74B9946F" w14:textId="77777777" w:rsidR="00181593" w:rsidRPr="001A5E05" w:rsidRDefault="00181593" w:rsidP="00181593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Aluevaraukset</w:t>
      </w:r>
    </w:p>
    <w:p w14:paraId="79E6B4C1" w14:textId="6A9CB315" w:rsidR="0058669A" w:rsidRDefault="00181593" w:rsidP="00BC166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 xml:space="preserve">Pisteet </w:t>
      </w:r>
    </w:p>
    <w:p w14:paraId="22B13F62" w14:textId="411E78C4" w:rsidR="0058669A" w:rsidRDefault="0058669A" w:rsidP="0058669A">
      <w:pPr>
        <w:spacing w:line="252" w:lineRule="auto"/>
        <w:jc w:val="both"/>
        <w:rPr>
          <w:rFonts w:eastAsiaTheme="minorEastAsia"/>
        </w:rPr>
      </w:pPr>
    </w:p>
    <w:p w14:paraId="490BCA13" w14:textId="645410B1" w:rsidR="00623109" w:rsidRDefault="00623109" w:rsidP="0058669A">
      <w:pPr>
        <w:spacing w:line="252" w:lineRule="auto"/>
        <w:jc w:val="both"/>
        <w:rPr>
          <w:rFonts w:eastAsiaTheme="minorEastAsia"/>
        </w:rPr>
      </w:pPr>
    </w:p>
    <w:p w14:paraId="081155AF" w14:textId="77777777" w:rsidR="00623109" w:rsidRDefault="00623109" w:rsidP="0058669A">
      <w:pPr>
        <w:spacing w:line="252" w:lineRule="auto"/>
        <w:jc w:val="both"/>
        <w:rPr>
          <w:rFonts w:eastAsiaTheme="minorEastAsia"/>
        </w:rPr>
      </w:pPr>
    </w:p>
    <w:p w14:paraId="50339D40" w14:textId="672482EE" w:rsidR="00FB1F6D" w:rsidRDefault="00FB1F6D" w:rsidP="0058669A">
      <w:pPr>
        <w:spacing w:line="252" w:lineRule="auto"/>
        <w:jc w:val="both"/>
        <w:rPr>
          <w:rFonts w:eastAsiaTheme="minorEastAsia"/>
        </w:rPr>
      </w:pPr>
    </w:p>
    <w:p w14:paraId="13678E0E" w14:textId="77777777" w:rsidR="00FB1F6D" w:rsidRPr="0058669A" w:rsidRDefault="00FB1F6D" w:rsidP="0058669A">
      <w:pPr>
        <w:spacing w:line="252" w:lineRule="auto"/>
        <w:jc w:val="both"/>
        <w:rPr>
          <w:rFonts w:eastAsiaTheme="minorEastAsia"/>
        </w:rPr>
      </w:pPr>
    </w:p>
    <w:p w14:paraId="04D96267" w14:textId="707EA79D" w:rsidR="0058669A" w:rsidRDefault="00FB1F6D" w:rsidP="00752C53">
      <w:pPr>
        <w:pStyle w:val="Otsikko1"/>
      </w:pPr>
      <w:r>
        <w:lastRenderedPageBreak/>
        <w:t>Suojeluarvot</w:t>
      </w:r>
      <w:r w:rsidR="0058669A" w:rsidRPr="0058669A">
        <w:t xml:space="preserve"> -kokonaisuus</w:t>
      </w:r>
      <w:bookmarkStart w:id="0" w:name="_GoBack"/>
      <w:bookmarkEnd w:id="0"/>
    </w:p>
    <w:p w14:paraId="45F11876" w14:textId="454FB71C" w:rsidR="00FB1F6D" w:rsidRDefault="00FB1F6D" w:rsidP="00FB1F6D"/>
    <w:p w14:paraId="6242E81D" w14:textId="47CA2F64" w:rsidR="007A1AC6" w:rsidRDefault="00387EED" w:rsidP="007A1AC6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Aineiston</w:t>
      </w:r>
      <w:r w:rsidR="007A1AC6" w:rsidRPr="007A1AC6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 nimi: </w:t>
      </w:r>
      <w:r w:rsidR="007A1AC6" w:rsidRPr="00F4459D">
        <w:rPr>
          <w:rFonts w:asciiTheme="majorHAnsi" w:eastAsiaTheme="majorEastAsia" w:hAnsiTheme="majorHAnsi" w:cstheme="majorBidi"/>
          <w:b/>
          <w:bCs/>
          <w:i/>
          <w:iCs/>
          <w:spacing w:val="4"/>
          <w:sz w:val="24"/>
          <w:szCs w:val="24"/>
        </w:rPr>
        <w:t>Maakuntakaavojen koostetietovaranto: Suojelu</w:t>
      </w:r>
    </w:p>
    <w:p w14:paraId="168B88F7" w14:textId="30588A96" w:rsidR="00604374" w:rsidRPr="00F4459D" w:rsidRDefault="00A003EE" w:rsidP="00F4459D">
      <w:pPr>
        <w:pStyle w:val="Luettelokappale"/>
        <w:keepNext/>
        <w:keepLines/>
        <w:numPr>
          <w:ilvl w:val="0"/>
          <w:numId w:val="10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HAnsi"/>
          <w:b/>
          <w:bCs/>
          <w:spacing w:val="4"/>
          <w:sz w:val="20"/>
          <w:szCs w:val="20"/>
        </w:rPr>
      </w:pPr>
      <w:r w:rsidRPr="00F4459D">
        <w:rPr>
          <w:rFonts w:asciiTheme="majorHAnsi" w:eastAsiaTheme="majorEastAsia" w:hAnsiTheme="majorHAnsi" w:cstheme="majorHAnsi"/>
          <w:b/>
          <w:bCs/>
          <w:spacing w:val="4"/>
        </w:rPr>
        <w:t>S</w:t>
      </w:r>
      <w:r w:rsidR="00BC166A" w:rsidRPr="00F4459D">
        <w:rPr>
          <w:rFonts w:asciiTheme="majorHAnsi" w:eastAsiaTheme="majorEastAsia" w:hAnsiTheme="majorHAnsi" w:cstheme="majorHAnsi"/>
          <w:b/>
          <w:bCs/>
          <w:spacing w:val="4"/>
        </w:rPr>
        <w:t>uojelu</w:t>
      </w:r>
      <w:r w:rsidR="001A5E05" w:rsidRPr="00F4459D">
        <w:rPr>
          <w:rFonts w:asciiTheme="majorHAnsi" w:eastAsiaTheme="majorEastAsia" w:hAnsiTheme="majorHAnsi" w:cstheme="majorHAnsi"/>
          <w:b/>
          <w:bCs/>
          <w:spacing w:val="4"/>
        </w:rPr>
        <w:t>merkinnät, erilliset tasot</w:t>
      </w:r>
      <w:r w:rsidR="00E51B83" w:rsidRPr="00F4459D">
        <w:rPr>
          <w:rFonts w:asciiTheme="majorHAnsi" w:eastAsiaTheme="majorEastAsia" w:hAnsiTheme="majorHAnsi" w:cstheme="majorHAnsi"/>
          <w:b/>
          <w:bCs/>
          <w:spacing w:val="4"/>
        </w:rPr>
        <w:t xml:space="preserve"> sisältäen olemassa olevat aluevaraukset, osa-alueet, viivat ja pisteet</w:t>
      </w:r>
      <w:r w:rsidR="001A5E05" w:rsidRPr="00F4459D">
        <w:rPr>
          <w:rFonts w:asciiTheme="majorHAnsi" w:eastAsiaTheme="majorEastAsia" w:hAnsiTheme="majorHAnsi" w:cstheme="majorHAnsi"/>
          <w:b/>
          <w:bCs/>
          <w:spacing w:val="4"/>
        </w:rPr>
        <w:t>:</w:t>
      </w:r>
      <w:r w:rsidR="00BC166A" w:rsidRPr="00F4459D">
        <w:rPr>
          <w:rFonts w:asciiTheme="majorHAnsi" w:eastAsiaTheme="majorEastAsia" w:hAnsiTheme="majorHAnsi" w:cstheme="majorHAnsi"/>
          <w:b/>
          <w:bCs/>
          <w:spacing w:val="4"/>
        </w:rPr>
        <w:t xml:space="preserve"> </w:t>
      </w:r>
    </w:p>
    <w:p w14:paraId="51CC06E6" w14:textId="5BBD97EE" w:rsidR="00604374" w:rsidRPr="00F4459D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eastAsiaTheme="majorEastAsia" w:cstheme="minorHAnsi"/>
          <w:spacing w:val="4"/>
        </w:rPr>
      </w:pPr>
      <w:r w:rsidRPr="00F4459D">
        <w:rPr>
          <w:rFonts w:eastAsiaTheme="majorEastAsia" w:cstheme="minorHAnsi"/>
          <w:spacing w:val="4"/>
        </w:rPr>
        <w:t xml:space="preserve">S </w:t>
      </w:r>
      <w:r w:rsidR="00FB6CC7" w:rsidRPr="00F4459D">
        <w:rPr>
          <w:rFonts w:eastAsiaTheme="majorEastAsia" w:cstheme="minorHAnsi"/>
          <w:spacing w:val="4"/>
        </w:rPr>
        <w:t>(</w:t>
      </w:r>
      <w:proofErr w:type="spellStart"/>
      <w:r w:rsidR="00FB6CC7" w:rsidRPr="00F4459D">
        <w:rPr>
          <w:rFonts w:eastAsiaTheme="majorEastAsia" w:cstheme="minorHAnsi"/>
          <w:spacing w:val="4"/>
        </w:rPr>
        <w:t>kaavaMerkP</w:t>
      </w:r>
      <w:proofErr w:type="spellEnd"/>
      <w:r w:rsidR="00FB6CC7" w:rsidRPr="00F4459D">
        <w:rPr>
          <w:rFonts w:eastAsiaTheme="majorEastAsia" w:cstheme="minorHAnsi"/>
          <w:spacing w:val="4"/>
        </w:rPr>
        <w:t xml:space="preserve"> = 46 ja 62)</w:t>
      </w:r>
    </w:p>
    <w:p w14:paraId="3BEDF809" w14:textId="510A9AB2" w:rsidR="00604374" w:rsidRPr="00F4459D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eastAsiaTheme="majorEastAsia" w:cstheme="minorHAnsi"/>
          <w:spacing w:val="4"/>
        </w:rPr>
      </w:pPr>
      <w:r w:rsidRPr="00F4459D">
        <w:rPr>
          <w:rFonts w:eastAsiaTheme="majorEastAsia" w:cstheme="minorHAnsi"/>
          <w:spacing w:val="4"/>
        </w:rPr>
        <w:t>S</w:t>
      </w:r>
      <w:r w:rsidR="00604374" w:rsidRPr="00F4459D">
        <w:rPr>
          <w:rFonts w:eastAsiaTheme="majorEastAsia" w:cstheme="minorHAnsi"/>
          <w:spacing w:val="4"/>
        </w:rPr>
        <w:t>L</w:t>
      </w:r>
      <w:r w:rsidR="00FB6CC7" w:rsidRPr="00F4459D">
        <w:rPr>
          <w:rFonts w:eastAsiaTheme="majorEastAsia" w:cstheme="minorHAnsi"/>
          <w:spacing w:val="4"/>
        </w:rPr>
        <w:t xml:space="preserve"> (</w:t>
      </w:r>
      <w:proofErr w:type="spellStart"/>
      <w:r w:rsidR="00FB6CC7" w:rsidRPr="00F4459D">
        <w:rPr>
          <w:rFonts w:eastAsiaTheme="majorEastAsia" w:cstheme="minorHAnsi"/>
          <w:spacing w:val="4"/>
        </w:rPr>
        <w:t>kaavaMerkP</w:t>
      </w:r>
      <w:proofErr w:type="spellEnd"/>
      <w:r w:rsidR="00FB6CC7" w:rsidRPr="00F4459D">
        <w:rPr>
          <w:rFonts w:eastAsiaTheme="majorEastAsia" w:cstheme="minorHAnsi"/>
          <w:spacing w:val="4"/>
        </w:rPr>
        <w:t xml:space="preserve"> = 47)</w:t>
      </w:r>
    </w:p>
    <w:p w14:paraId="4267A6FE" w14:textId="251F5D4A" w:rsidR="00604374" w:rsidRPr="00F4459D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eastAsiaTheme="majorEastAsia" w:cstheme="minorHAnsi"/>
          <w:spacing w:val="4"/>
        </w:rPr>
      </w:pPr>
      <w:r w:rsidRPr="00F4459D">
        <w:rPr>
          <w:rFonts w:eastAsiaTheme="majorEastAsia" w:cstheme="minorHAnsi"/>
          <w:spacing w:val="4"/>
        </w:rPr>
        <w:t>SM</w:t>
      </w:r>
      <w:r w:rsidR="0017011D" w:rsidRPr="00F4459D">
        <w:rPr>
          <w:rFonts w:eastAsiaTheme="majorEastAsia" w:cstheme="minorHAnsi"/>
          <w:spacing w:val="4"/>
        </w:rPr>
        <w:t xml:space="preserve"> (</w:t>
      </w:r>
      <w:proofErr w:type="spellStart"/>
      <w:r w:rsidR="0017011D" w:rsidRPr="00F4459D">
        <w:rPr>
          <w:rFonts w:eastAsiaTheme="majorEastAsia" w:cstheme="minorHAnsi"/>
          <w:spacing w:val="4"/>
        </w:rPr>
        <w:t>kaava</w:t>
      </w:r>
      <w:r w:rsidR="00247DBA" w:rsidRPr="00F4459D">
        <w:rPr>
          <w:rFonts w:eastAsiaTheme="majorEastAsia" w:cstheme="minorHAnsi"/>
          <w:spacing w:val="4"/>
        </w:rPr>
        <w:t>MerkP</w:t>
      </w:r>
      <w:proofErr w:type="spellEnd"/>
      <w:r w:rsidR="00247DBA" w:rsidRPr="00F4459D">
        <w:rPr>
          <w:rFonts w:eastAsiaTheme="majorEastAsia" w:cstheme="minorHAnsi"/>
          <w:spacing w:val="4"/>
        </w:rPr>
        <w:t xml:space="preserve"> = </w:t>
      </w:r>
      <w:r w:rsidR="00FB6CC7" w:rsidRPr="00F4459D">
        <w:rPr>
          <w:rFonts w:eastAsiaTheme="majorEastAsia" w:cstheme="minorHAnsi"/>
          <w:spacing w:val="4"/>
        </w:rPr>
        <w:t xml:space="preserve">48 ja </w:t>
      </w:r>
      <w:proofErr w:type="spellStart"/>
      <w:r w:rsidR="00FB6CC7" w:rsidRPr="00F4459D">
        <w:rPr>
          <w:rFonts w:eastAsiaTheme="majorEastAsia" w:cstheme="minorHAnsi"/>
          <w:spacing w:val="4"/>
        </w:rPr>
        <w:t>kaavaMerkP</w:t>
      </w:r>
      <w:proofErr w:type="spellEnd"/>
      <w:r w:rsidR="00FB6CC7" w:rsidRPr="00F4459D">
        <w:rPr>
          <w:rFonts w:eastAsiaTheme="majorEastAsia" w:cstheme="minorHAnsi"/>
          <w:spacing w:val="4"/>
        </w:rPr>
        <w:t xml:space="preserve"> = 621)</w:t>
      </w:r>
    </w:p>
    <w:p w14:paraId="78977CE5" w14:textId="134A3C1E" w:rsidR="00BC166A" w:rsidRPr="00F4459D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eastAsiaTheme="majorEastAsia" w:cstheme="minorHAnsi"/>
          <w:spacing w:val="4"/>
        </w:rPr>
      </w:pPr>
      <w:r w:rsidRPr="00F4459D">
        <w:rPr>
          <w:rFonts w:eastAsiaTheme="majorEastAsia" w:cstheme="minorHAnsi"/>
          <w:spacing w:val="4"/>
        </w:rPr>
        <w:t>SR</w:t>
      </w:r>
      <w:r w:rsidR="00604374" w:rsidRPr="00F4459D">
        <w:rPr>
          <w:rFonts w:eastAsiaTheme="majorEastAsia" w:cstheme="minorHAnsi"/>
          <w:spacing w:val="4"/>
        </w:rPr>
        <w:t xml:space="preserve"> </w:t>
      </w:r>
      <w:r w:rsidR="00FB6CC7" w:rsidRPr="00F4459D">
        <w:rPr>
          <w:rFonts w:eastAsiaTheme="majorEastAsia" w:cstheme="minorHAnsi"/>
          <w:spacing w:val="4"/>
        </w:rPr>
        <w:t>(</w:t>
      </w:r>
      <w:proofErr w:type="spellStart"/>
      <w:r w:rsidR="00FB6CC7" w:rsidRPr="00F4459D">
        <w:rPr>
          <w:rFonts w:eastAsiaTheme="majorEastAsia" w:cstheme="minorHAnsi"/>
          <w:spacing w:val="4"/>
        </w:rPr>
        <w:t>kaavaMerkP</w:t>
      </w:r>
      <w:proofErr w:type="spellEnd"/>
      <w:r w:rsidR="00FB6CC7" w:rsidRPr="00F4459D">
        <w:rPr>
          <w:rFonts w:eastAsiaTheme="majorEastAsia" w:cstheme="minorHAnsi"/>
          <w:spacing w:val="4"/>
        </w:rPr>
        <w:t xml:space="preserve"> = 49)</w:t>
      </w:r>
    </w:p>
    <w:p w14:paraId="3F87B6C7" w14:textId="12883C59" w:rsidR="007A1AC6" w:rsidRDefault="007A1AC6" w:rsidP="0017011D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665A3860" w14:textId="77777777" w:rsidR="00F4459D" w:rsidRDefault="00F4459D" w:rsidP="0017011D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1F86FF4F" w14:textId="49E182BB" w:rsidR="00F4459D" w:rsidRPr="00F4459D" w:rsidRDefault="00387EED" w:rsidP="0017011D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Aineiston</w:t>
      </w:r>
      <w:r w:rsidR="00F4459D" w:rsidRPr="007A1AC6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 nimi: </w:t>
      </w:r>
      <w:r w:rsidR="00F4459D" w:rsidRPr="00F4459D">
        <w:rPr>
          <w:rFonts w:asciiTheme="majorHAnsi" w:eastAsiaTheme="majorEastAsia" w:hAnsiTheme="majorHAnsi" w:cstheme="majorBidi"/>
          <w:b/>
          <w:bCs/>
          <w:i/>
          <w:iCs/>
          <w:spacing w:val="4"/>
          <w:sz w:val="24"/>
          <w:szCs w:val="24"/>
        </w:rPr>
        <w:t>Maakuntakaavojen koostetietovaranto: Muu suojelu</w:t>
      </w:r>
    </w:p>
    <w:p w14:paraId="2C092BE5" w14:textId="21DB03D6" w:rsidR="007A1AC6" w:rsidRPr="00F4459D" w:rsidRDefault="007A1AC6" w:rsidP="007A1AC6">
      <w:pPr>
        <w:pStyle w:val="Luettelokappale"/>
        <w:keepNext/>
        <w:keepLines/>
        <w:numPr>
          <w:ilvl w:val="0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HAnsi"/>
          <w:b/>
          <w:bCs/>
          <w:spacing w:val="4"/>
        </w:rPr>
      </w:pPr>
      <w:r w:rsidRPr="00F4459D">
        <w:rPr>
          <w:rFonts w:asciiTheme="majorHAnsi" w:eastAsiaTheme="majorEastAsia" w:hAnsiTheme="majorHAnsi" w:cstheme="majorHAnsi"/>
          <w:b/>
          <w:bCs/>
          <w:spacing w:val="4"/>
        </w:rPr>
        <w:t>Muut suojelumerkinnät</w:t>
      </w:r>
      <w:r w:rsidR="00F4459D" w:rsidRPr="00F4459D">
        <w:rPr>
          <w:rFonts w:asciiTheme="majorHAnsi" w:eastAsiaTheme="majorEastAsia" w:hAnsiTheme="majorHAnsi" w:cstheme="majorHAnsi"/>
          <w:b/>
          <w:bCs/>
          <w:spacing w:val="4"/>
        </w:rPr>
        <w:t xml:space="preserve"> (</w:t>
      </w:r>
      <w:proofErr w:type="spellStart"/>
      <w:r w:rsidR="00F4459D" w:rsidRPr="00F4459D">
        <w:rPr>
          <w:rFonts w:asciiTheme="majorHAnsi" w:eastAsiaTheme="majorEastAsia" w:hAnsiTheme="majorHAnsi" w:cstheme="majorHAnsi"/>
          <w:b/>
          <w:bCs/>
          <w:spacing w:val="4"/>
        </w:rPr>
        <w:t>teemoiteltuna</w:t>
      </w:r>
      <w:proofErr w:type="spellEnd"/>
      <w:r w:rsidR="00F4459D" w:rsidRPr="00F4459D">
        <w:rPr>
          <w:rFonts w:asciiTheme="majorHAnsi" w:eastAsiaTheme="majorEastAsia" w:hAnsiTheme="majorHAnsi" w:cstheme="majorHAnsi"/>
          <w:b/>
          <w:bCs/>
          <w:spacing w:val="4"/>
        </w:rPr>
        <w:t xml:space="preserve"> kahden otsikon alle)</w:t>
      </w:r>
      <w:r w:rsidRPr="00F4459D">
        <w:rPr>
          <w:rFonts w:asciiTheme="majorHAnsi" w:eastAsiaTheme="majorEastAsia" w:hAnsiTheme="majorHAnsi" w:cstheme="majorHAnsi"/>
          <w:b/>
          <w:bCs/>
          <w:spacing w:val="4"/>
        </w:rPr>
        <w:t>:</w:t>
      </w:r>
    </w:p>
    <w:p w14:paraId="6A2EFA0A" w14:textId="77777777" w:rsidR="00F4459D" w:rsidRPr="00F4459D" w:rsidRDefault="00F4459D" w:rsidP="00F4459D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eastAsiaTheme="majorEastAsia" w:cstheme="minorHAnsi"/>
          <w:b/>
          <w:bCs/>
          <w:spacing w:val="4"/>
        </w:rPr>
      </w:pPr>
    </w:p>
    <w:p w14:paraId="71C06439" w14:textId="7206CFB8" w:rsidR="0017011D" w:rsidRPr="00F4459D" w:rsidRDefault="00BC166A" w:rsidP="007A1AC6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eastAsiaTheme="majorEastAsia" w:cstheme="minorHAnsi"/>
          <w:spacing w:val="4"/>
        </w:rPr>
      </w:pPr>
      <w:r w:rsidRPr="00F4459D">
        <w:rPr>
          <w:rFonts w:eastAsiaTheme="majorEastAsia" w:cstheme="minorHAnsi"/>
          <w:spacing w:val="4"/>
        </w:rPr>
        <w:t>Kulttuuriympäristö</w:t>
      </w:r>
      <w:r w:rsidR="007A1AC6" w:rsidRPr="00F4459D">
        <w:rPr>
          <w:rFonts w:eastAsiaTheme="majorEastAsia" w:cstheme="minorHAnsi"/>
          <w:spacing w:val="4"/>
        </w:rPr>
        <w:t>ä</w:t>
      </w:r>
      <w:r w:rsidRPr="00F4459D">
        <w:rPr>
          <w:rFonts w:eastAsiaTheme="majorEastAsia" w:cstheme="minorHAnsi"/>
          <w:spacing w:val="4"/>
        </w:rPr>
        <w:t xml:space="preserve"> ja maisema</w:t>
      </w:r>
      <w:r w:rsidR="007A1AC6" w:rsidRPr="00F4459D">
        <w:rPr>
          <w:rFonts w:eastAsiaTheme="majorEastAsia" w:cstheme="minorHAnsi"/>
          <w:spacing w:val="4"/>
        </w:rPr>
        <w:t>a kuvaavat merkinnät:</w:t>
      </w:r>
    </w:p>
    <w:p w14:paraId="2185EEF5" w14:textId="7CD1D577" w:rsidR="00BC166A" w:rsidRPr="0017011D" w:rsidRDefault="00BC166A" w:rsidP="0017011D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7F77F5A3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Arvokas maisema-alue, maakunnallinen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111)</w:t>
      </w:r>
    </w:p>
    <w:p w14:paraId="3817662D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74B79ED7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3559DC9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Arvokas maisema-alue, valtakunnallinen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112)</w:t>
      </w:r>
    </w:p>
    <w:p w14:paraId="4692EF47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0DF246AB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3B4631C5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Merkittävä rakennettu kulttuuriympäristö, maakunnallinen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113)</w:t>
      </w:r>
    </w:p>
    <w:p w14:paraId="0EF038FF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30C74DBA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68FDB029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Merkittävä rakennettu kulttuuriympäristö, valtakunnallinen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114)</w:t>
      </w:r>
    </w:p>
    <w:p w14:paraId="675BFBB2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4ED3BD98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2C1D5992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Muinaismuistoalue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48)</w:t>
      </w:r>
    </w:p>
    <w:p w14:paraId="7D01F859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FA16505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7DAD3FDD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Muinaismuistokohde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621)</w:t>
      </w:r>
    </w:p>
    <w:p w14:paraId="7A77F353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66BEA2AC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Muinaismuisto/ historiallinen tie / kulttuuritie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108)</w:t>
      </w:r>
    </w:p>
    <w:p w14:paraId="3A739380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7401624C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Rakennussuojelualue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49)</w:t>
      </w:r>
    </w:p>
    <w:p w14:paraId="7424EE73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47DCA0E5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25FA78E0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proofErr w:type="spellStart"/>
      <w:r w:rsidRPr="00752C53">
        <w:rPr>
          <w:rFonts w:eastAsiaTheme="minorEastAsia"/>
        </w:rPr>
        <w:t>UNESCO:n</w:t>
      </w:r>
      <w:proofErr w:type="spellEnd"/>
      <w:r w:rsidRPr="00752C53">
        <w:rPr>
          <w:rFonts w:eastAsiaTheme="minorEastAsia"/>
        </w:rPr>
        <w:t xml:space="preserve"> maailmanperintökohde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16) sisällytetään molempiin tasoihin</w:t>
      </w:r>
    </w:p>
    <w:p w14:paraId="14FBF967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219B9799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69137E61" w14:textId="68591D4A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1AB0AC9E" w14:textId="77777777" w:rsidR="00752C53" w:rsidRPr="0017011D" w:rsidRDefault="00752C53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560F7B9D" w14:textId="77777777" w:rsidR="003B00A1" w:rsidRPr="00604374" w:rsidRDefault="003B00A1" w:rsidP="003B00A1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asciiTheme="majorHAnsi" w:eastAsiaTheme="majorEastAsia" w:hAnsiTheme="majorHAnsi" w:cstheme="majorBidi"/>
          <w:color w:val="2F5496" w:themeColor="accent1" w:themeShade="BF"/>
          <w:spacing w:val="4"/>
          <w:sz w:val="24"/>
          <w:szCs w:val="24"/>
        </w:rPr>
      </w:pPr>
    </w:p>
    <w:p w14:paraId="7DA78B35" w14:textId="4D123FBB" w:rsidR="00604374" w:rsidRPr="007A1AC6" w:rsidRDefault="00FB1F6D" w:rsidP="007A1AC6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>Luonnonarvo</w:t>
      </w:r>
      <w:r w:rsidR="007A1AC6" w:rsidRP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>ja kuvaavat merkinnät</w:t>
      </w:r>
      <w:r w:rsid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>:</w:t>
      </w:r>
    </w:p>
    <w:p w14:paraId="22A0CE0E" w14:textId="77777777" w:rsidR="0058669A" w:rsidRPr="0017011D" w:rsidRDefault="0058669A" w:rsidP="0058669A">
      <w:pPr>
        <w:spacing w:line="252" w:lineRule="auto"/>
        <w:jc w:val="both"/>
        <w:rPr>
          <w:rFonts w:eastAsiaTheme="minorEastAsia"/>
        </w:rPr>
      </w:pPr>
    </w:p>
    <w:p w14:paraId="76E69281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Arvokas harjualue tai muu geologinen muodostuma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12)</w:t>
      </w:r>
    </w:p>
    <w:p w14:paraId="068F5029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4302DA95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321E4459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Ekologinen kehittämisvyöhyke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300)</w:t>
      </w:r>
    </w:p>
    <w:p w14:paraId="4E30E55F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646D13B4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Luonnon monimuotoisuuden kannalta erityisen tärkeä 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15)</w:t>
      </w:r>
    </w:p>
    <w:p w14:paraId="4799C086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707BB03D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54251303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Luonnonsuojelualue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47)</w:t>
      </w:r>
    </w:p>
    <w:p w14:paraId="2D5747DC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086CA0BC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4A5F0FA8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Maa- ja metsätalousvaltainen alue, jolla on erityisiä ympäristöarvoja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53)</w:t>
      </w:r>
    </w:p>
    <w:p w14:paraId="3BE8852F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354C21E8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Natura 2000 -verkostoon kuuluva tai ehdotettu 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14)</w:t>
      </w:r>
    </w:p>
    <w:p w14:paraId="44BD84F1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35A1EC37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1FEFCB94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2788C6C4" w14:textId="536BCA59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Suojelualue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</w:t>
      </w:r>
      <w:r w:rsidR="00604374" w:rsidRPr="00752C53">
        <w:rPr>
          <w:rFonts w:eastAsiaTheme="minorEastAsia"/>
        </w:rPr>
        <w:t>46</w:t>
      </w:r>
      <w:r w:rsidRPr="00752C53">
        <w:rPr>
          <w:rFonts w:eastAsiaTheme="minorEastAsia"/>
        </w:rPr>
        <w:t>)</w:t>
      </w:r>
    </w:p>
    <w:p w14:paraId="453E0E17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78AF6DBB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Suojelukohde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62)</w:t>
      </w:r>
    </w:p>
    <w:p w14:paraId="7D1195EB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26B1434C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Tärkeä vedenhankintaan soveltuva pintavesialue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307)</w:t>
      </w:r>
    </w:p>
    <w:p w14:paraId="796F75E0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440A0637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F9D3EED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Tärkeä vedenhankintaan soveltuva pohjavesialue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13)</w:t>
      </w:r>
    </w:p>
    <w:p w14:paraId="5E83E6DB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053C5AD2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7774D60B" w14:textId="4A353CCC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proofErr w:type="spellStart"/>
      <w:r w:rsidRPr="00752C53">
        <w:rPr>
          <w:rFonts w:eastAsiaTheme="minorEastAsia"/>
        </w:rPr>
        <w:t>UNESCO:n</w:t>
      </w:r>
      <w:proofErr w:type="spellEnd"/>
      <w:r w:rsidRPr="00752C53">
        <w:rPr>
          <w:rFonts w:eastAsiaTheme="minorEastAsia"/>
        </w:rPr>
        <w:t xml:space="preserve"> maailmanperintökohde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16)</w:t>
      </w:r>
      <w:r w:rsidR="001A5E05" w:rsidRPr="00752C53">
        <w:rPr>
          <w:rFonts w:eastAsiaTheme="minorEastAsia"/>
        </w:rPr>
        <w:t xml:space="preserve"> sisällytetään molempiin tasoihi</w:t>
      </w:r>
      <w:r w:rsidR="003B00A1" w:rsidRPr="00752C53">
        <w:rPr>
          <w:rFonts w:eastAsiaTheme="minorEastAsia"/>
        </w:rPr>
        <w:t>n</w:t>
      </w:r>
    </w:p>
    <w:p w14:paraId="58446732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5337C51A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1D914B6B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1E76556" w14:textId="4861B68A" w:rsidR="0058669A" w:rsidRDefault="0058669A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23EFD2FF" w14:textId="1461654D" w:rsidR="00FB6CC7" w:rsidRDefault="00FB6CC7" w:rsidP="00F4459D">
      <w:pPr>
        <w:spacing w:line="252" w:lineRule="auto"/>
        <w:contextualSpacing/>
        <w:jc w:val="both"/>
        <w:rPr>
          <w:rFonts w:eastAsiaTheme="minorEastAsia"/>
        </w:rPr>
      </w:pPr>
    </w:p>
    <w:p w14:paraId="77780706" w14:textId="77777777" w:rsidR="00FB6CC7" w:rsidRPr="0058669A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65276264" w14:textId="250D9A50" w:rsidR="0058669A" w:rsidRDefault="0058669A" w:rsidP="00752C53">
      <w:pPr>
        <w:pStyle w:val="Otsikko1"/>
      </w:pPr>
      <w:bookmarkStart w:id="1" w:name="_Hlk24121767"/>
      <w:r w:rsidRPr="0058669A">
        <w:lastRenderedPageBreak/>
        <w:t>Virkistys</w:t>
      </w:r>
      <w:r w:rsidR="00FB1F6D">
        <w:t>käyttö</w:t>
      </w:r>
      <w:r w:rsidRPr="0058669A">
        <w:t xml:space="preserve"> -kokonaisuus</w:t>
      </w:r>
    </w:p>
    <w:p w14:paraId="285B30B6" w14:textId="1F9EB42C" w:rsidR="00170EFB" w:rsidRDefault="00170EFB" w:rsidP="00170EFB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2672B408" w14:textId="0945DA2A" w:rsidR="007A1AC6" w:rsidRDefault="00387EED" w:rsidP="00170EFB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Aineiston</w:t>
      </w:r>
      <w:r w:rsidR="007A1AC6" w:rsidRPr="007A1AC6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 nimi: </w:t>
      </w:r>
      <w:r w:rsidR="007A1AC6" w:rsidRPr="00F4459D">
        <w:rPr>
          <w:rFonts w:asciiTheme="majorHAnsi" w:eastAsiaTheme="majorEastAsia" w:hAnsiTheme="majorHAnsi" w:cstheme="majorBidi"/>
          <w:b/>
          <w:bCs/>
          <w:i/>
          <w:iCs/>
          <w:spacing w:val="4"/>
          <w:sz w:val="24"/>
          <w:szCs w:val="24"/>
        </w:rPr>
        <w:t>Maakuntakaavojen koostetietovaranto: Virkistys</w:t>
      </w:r>
    </w:p>
    <w:p w14:paraId="19ACDF1F" w14:textId="5B435378" w:rsidR="007A1AC6" w:rsidRPr="00F4459D" w:rsidRDefault="00F4459D" w:rsidP="007A1AC6">
      <w:pPr>
        <w:pStyle w:val="Luettelokappale"/>
        <w:keepNext/>
        <w:keepLines/>
        <w:numPr>
          <w:ilvl w:val="0"/>
          <w:numId w:val="10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HAnsi"/>
          <w:b/>
          <w:bCs/>
          <w:spacing w:val="4"/>
        </w:rPr>
      </w:pPr>
      <w:r w:rsidRPr="00F4459D">
        <w:rPr>
          <w:rFonts w:asciiTheme="majorHAnsi" w:eastAsiaTheme="majorEastAsia" w:hAnsiTheme="majorHAnsi" w:cstheme="majorHAnsi"/>
          <w:b/>
          <w:bCs/>
          <w:spacing w:val="4"/>
        </w:rPr>
        <w:t>V</w:t>
      </w:r>
      <w:r w:rsidR="007A1AC6" w:rsidRPr="00F4459D">
        <w:rPr>
          <w:rFonts w:asciiTheme="majorHAnsi" w:eastAsiaTheme="majorEastAsia" w:hAnsiTheme="majorHAnsi" w:cstheme="majorHAnsi"/>
          <w:b/>
          <w:bCs/>
          <w:spacing w:val="4"/>
        </w:rPr>
        <w:t>irkistyskäyttöön liittyviä merkintöjä (</w:t>
      </w:r>
      <w:proofErr w:type="spellStart"/>
      <w:r w:rsidR="007A1AC6" w:rsidRPr="00F4459D">
        <w:rPr>
          <w:rFonts w:asciiTheme="majorHAnsi" w:eastAsiaTheme="majorEastAsia" w:hAnsiTheme="majorHAnsi" w:cstheme="majorHAnsi"/>
          <w:b/>
          <w:bCs/>
          <w:spacing w:val="4"/>
        </w:rPr>
        <w:t>teemoiteltuna</w:t>
      </w:r>
      <w:proofErr w:type="spellEnd"/>
      <w:r w:rsidR="007A1AC6" w:rsidRPr="00F4459D">
        <w:rPr>
          <w:rFonts w:asciiTheme="majorHAnsi" w:eastAsiaTheme="majorEastAsia" w:hAnsiTheme="majorHAnsi" w:cstheme="majorHAnsi"/>
          <w:b/>
          <w:bCs/>
          <w:spacing w:val="4"/>
        </w:rPr>
        <w:t xml:space="preserve"> kahden otsikon alle):</w:t>
      </w:r>
    </w:p>
    <w:p w14:paraId="0EAE2DA2" w14:textId="77777777" w:rsidR="007A1AC6" w:rsidRPr="007A1AC6" w:rsidRDefault="007A1AC6" w:rsidP="007A1AC6">
      <w:pPr>
        <w:pStyle w:val="Luettelokappale"/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</w:p>
    <w:p w14:paraId="54FB8625" w14:textId="64BF9806" w:rsidR="00752C53" w:rsidRDefault="00707E3E" w:rsidP="007A1AC6">
      <w:pPr>
        <w:pStyle w:val="Luettelokappale"/>
        <w:keepNext/>
        <w:keepLines/>
        <w:numPr>
          <w:ilvl w:val="1"/>
          <w:numId w:val="9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>Matkailu ja virkistys</w:t>
      </w:r>
      <w:r w:rsidR="00752C53" w:rsidRP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</w:p>
    <w:p w14:paraId="253807D5" w14:textId="77777777" w:rsidR="007A1AC6" w:rsidRPr="007A1AC6" w:rsidRDefault="007A1AC6" w:rsidP="007A1AC6">
      <w:pPr>
        <w:pStyle w:val="Luettelokappale"/>
        <w:keepNext/>
        <w:keepLines/>
        <w:spacing w:before="120" w:after="0" w:line="252" w:lineRule="auto"/>
        <w:ind w:left="1800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2B763782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Maa- ja metsätalousvaltainen alue, jolla on erityistä ulkoilun ohjaamistarvetta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52)</w:t>
      </w:r>
    </w:p>
    <w:p w14:paraId="713C39A9" w14:textId="4E1B93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 xml:space="preserve">Osa-alueet </w:t>
      </w:r>
    </w:p>
    <w:p w14:paraId="60D51144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Arvokas maisema-alue, maakunnallinen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111)</w:t>
      </w:r>
    </w:p>
    <w:p w14:paraId="69045AAE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6717C483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15DAC6BC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Arvokas maisema-alue, valtakunnallinen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112)</w:t>
      </w:r>
    </w:p>
    <w:p w14:paraId="0506D86B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72A9243C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5DE007CF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Kansallinen kaupunkipuisto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17)</w:t>
      </w:r>
    </w:p>
    <w:p w14:paraId="76986D5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50A74D9D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3D596411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960A676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proofErr w:type="gramStart"/>
      <w:r w:rsidRPr="00752C53">
        <w:rPr>
          <w:rFonts w:ascii="Calibri" w:eastAsia="Times New Roman" w:hAnsi="Calibri" w:cs="Times New Roman"/>
        </w:rPr>
        <w:t>Kansallispuisto ??</w:t>
      </w:r>
      <w:proofErr w:type="gramEnd"/>
    </w:p>
    <w:p w14:paraId="7BDEBEE0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Loma- ja matkailualue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32)</w:t>
      </w:r>
    </w:p>
    <w:p w14:paraId="2B4D988E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5AE238C1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33A834A8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Matkailupalvelujen 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34)</w:t>
      </w:r>
    </w:p>
    <w:p w14:paraId="56F8E420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25548A53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374B5ECE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Melontareitti tai vesiretkeilyreitti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109)</w:t>
      </w:r>
    </w:p>
    <w:p w14:paraId="6180D7B4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 xml:space="preserve">Viivat </w:t>
      </w:r>
    </w:p>
    <w:p w14:paraId="26E0108C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Merkittävä rakennettu kulttuuriympäristö, maakunnallinen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113)</w:t>
      </w:r>
    </w:p>
    <w:p w14:paraId="7CE7A3DF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5D869A1F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0FD377B3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Merkittävä rakennettu kulttuuriympäristö, valtakunnallinen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114)</w:t>
      </w:r>
    </w:p>
    <w:p w14:paraId="3EA3B8BD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9F2F2AB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685452F3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Moottorikelkkailureitti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81)</w:t>
      </w:r>
    </w:p>
    <w:p w14:paraId="05FF2366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27FDC1D8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Muinaismuistoalue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48)</w:t>
      </w:r>
    </w:p>
    <w:p w14:paraId="4D024160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6A92EBC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216BD3FD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Muinaismuistokohde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621)</w:t>
      </w:r>
    </w:p>
    <w:p w14:paraId="40B0483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45CEF50B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Muinaismuisto/ historiallinen tie / kulttuuritie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108)</w:t>
      </w:r>
    </w:p>
    <w:p w14:paraId="2F9B6E08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78D8E3DF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Perinnemaisema (kh3)</w:t>
      </w:r>
    </w:p>
    <w:p w14:paraId="33AAE058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Rakennussuojelualue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49)</w:t>
      </w:r>
    </w:p>
    <w:p w14:paraId="3D6D4D09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lastRenderedPageBreak/>
        <w:t>Pisteet</w:t>
      </w:r>
    </w:p>
    <w:p w14:paraId="25312D89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6AAC9D62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Ulkoilureitti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80)</w:t>
      </w:r>
    </w:p>
    <w:p w14:paraId="7B1EB6C7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6456EBFF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752C53">
        <w:rPr>
          <w:rFonts w:ascii="Calibri" w:eastAsia="Times New Roman" w:hAnsi="Calibri" w:cs="Times New Roman"/>
        </w:rPr>
        <w:t>UNESCO:n</w:t>
      </w:r>
      <w:proofErr w:type="spellEnd"/>
      <w:r w:rsidRPr="00752C53">
        <w:rPr>
          <w:rFonts w:ascii="Calibri" w:eastAsia="Times New Roman" w:hAnsi="Calibri" w:cs="Times New Roman"/>
        </w:rPr>
        <w:t xml:space="preserve"> maailmanperintökohde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16)</w:t>
      </w:r>
    </w:p>
    <w:p w14:paraId="75A891A4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5EE8320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0CD3C3F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33115530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Venesatama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68)</w:t>
      </w:r>
    </w:p>
    <w:p w14:paraId="3AFDDB58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37D48EB1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Veneväylä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83)</w:t>
      </w:r>
    </w:p>
    <w:p w14:paraId="70730054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06E0832A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Virkistys-/matkailukohde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63)</w:t>
      </w:r>
    </w:p>
    <w:p w14:paraId="6E14A46B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8F4859F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12F51FE3" w14:textId="77777777" w:rsidR="00BE41D3" w:rsidRPr="00FB6CC7" w:rsidRDefault="00BE41D3" w:rsidP="00752C53">
      <w:pPr>
        <w:spacing w:line="252" w:lineRule="auto"/>
        <w:ind w:left="2520"/>
        <w:contextualSpacing/>
        <w:jc w:val="both"/>
        <w:rPr>
          <w:rFonts w:ascii="Calibri" w:eastAsia="Times New Roman" w:hAnsi="Calibri" w:cs="Times New Roman"/>
          <w:bCs/>
        </w:rPr>
      </w:pPr>
    </w:p>
    <w:p w14:paraId="55DD7249" w14:textId="77777777" w:rsidR="00BE41D3" w:rsidRPr="00752C53" w:rsidRDefault="00BE41D3" w:rsidP="00752C53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4AA61177" w14:textId="0C1F21D0" w:rsidR="00752C53" w:rsidRPr="007A1AC6" w:rsidRDefault="007A1AC6" w:rsidP="007A1AC6">
      <w:pPr>
        <w:pStyle w:val="Luettelokappale"/>
        <w:keepNext/>
        <w:keepLines/>
        <w:numPr>
          <w:ilvl w:val="1"/>
          <w:numId w:val="9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>Virkistyksen k</w:t>
      </w:r>
      <w:r w:rsidR="00752C53" w:rsidRPr="007A1AC6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ehittämiskohteet ja yhteystarpeet </w:t>
      </w:r>
    </w:p>
    <w:p w14:paraId="0FF530EE" w14:textId="77777777" w:rsidR="00752C53" w:rsidRPr="00752C53" w:rsidRDefault="00752C53" w:rsidP="00752C53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</w:p>
    <w:p w14:paraId="5FF8DA32" w14:textId="77777777" w:rsidR="00752C53" w:rsidRPr="00752C53" w:rsidRDefault="00752C53" w:rsidP="00752C5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Viheryhteystarve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10)</w:t>
      </w:r>
    </w:p>
    <w:p w14:paraId="68D79371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314049BE" w14:textId="77777777" w:rsidR="00752C53" w:rsidRPr="00752C53" w:rsidRDefault="00752C53" w:rsidP="00752C5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Matkailun vetovoima-alue/matkailun ja virkistyksen kehittämisen kohdealue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3)</w:t>
      </w:r>
    </w:p>
    <w:p w14:paraId="0A59C2E3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30962F2B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0C9C6103" w14:textId="77777777" w:rsidR="00752C53" w:rsidRPr="00752C53" w:rsidRDefault="00752C53" w:rsidP="00752C5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Kevyen liikenteen yhteystarve / seudullisesti tärkeä kevyen liikenteen yhteystarve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90)</w:t>
      </w:r>
    </w:p>
    <w:p w14:paraId="66426224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01B75D7E" w14:textId="728A5D92" w:rsidR="00170EFB" w:rsidRPr="00FB6CC7" w:rsidRDefault="00170EFB" w:rsidP="00FB6CC7">
      <w:pPr>
        <w:spacing w:line="252" w:lineRule="auto"/>
        <w:ind w:left="2520"/>
        <w:contextualSpacing/>
        <w:jc w:val="both"/>
        <w:rPr>
          <w:rFonts w:ascii="Calibri" w:eastAsia="Times New Roman" w:hAnsi="Calibri" w:cs="Times New Roman"/>
          <w:color w:val="BF8F00" w:themeColor="accent4" w:themeShade="BF"/>
        </w:rPr>
      </w:pPr>
    </w:p>
    <w:p w14:paraId="4134B017" w14:textId="77777777" w:rsidR="00170EFB" w:rsidRPr="00170EFB" w:rsidRDefault="00170EFB" w:rsidP="00170EFB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32F6817A" w14:textId="77777777" w:rsidR="0058669A" w:rsidRPr="0058669A" w:rsidRDefault="0058669A" w:rsidP="0058669A">
      <w:pPr>
        <w:spacing w:line="252" w:lineRule="auto"/>
        <w:jc w:val="both"/>
        <w:rPr>
          <w:rFonts w:eastAsiaTheme="minorEastAsia"/>
        </w:rPr>
      </w:pPr>
    </w:p>
    <w:bookmarkEnd w:id="1"/>
    <w:p w14:paraId="6C400E03" w14:textId="77777777" w:rsidR="00390F51" w:rsidRDefault="00390F51"/>
    <w:sectPr w:rsidR="00390F51" w:rsidSect="007712E0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msoBB6B"/>
      </v:shape>
    </w:pict>
  </w:numPicBullet>
  <w:abstractNum w:abstractNumId="0" w15:restartNumberingAfterBreak="0">
    <w:nsid w:val="05C22044"/>
    <w:multiLevelType w:val="hybridMultilevel"/>
    <w:tmpl w:val="E6B69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265"/>
    <w:multiLevelType w:val="hybridMultilevel"/>
    <w:tmpl w:val="30C2E92E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C32"/>
    <w:multiLevelType w:val="hybridMultilevel"/>
    <w:tmpl w:val="88E2C3FA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098"/>
    <w:multiLevelType w:val="hybridMultilevel"/>
    <w:tmpl w:val="7DDE2B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82BCE"/>
    <w:multiLevelType w:val="hybridMultilevel"/>
    <w:tmpl w:val="5CF20C8C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0BBD"/>
    <w:multiLevelType w:val="hybridMultilevel"/>
    <w:tmpl w:val="073E14B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AC0"/>
    <w:multiLevelType w:val="hybridMultilevel"/>
    <w:tmpl w:val="EDC8CF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2B6244"/>
    <w:multiLevelType w:val="hybridMultilevel"/>
    <w:tmpl w:val="AB9AC9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9041B"/>
    <w:multiLevelType w:val="hybridMultilevel"/>
    <w:tmpl w:val="4712071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871B4"/>
    <w:multiLevelType w:val="hybridMultilevel"/>
    <w:tmpl w:val="95008C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9A"/>
    <w:rsid w:val="000F078D"/>
    <w:rsid w:val="0017011D"/>
    <w:rsid w:val="00170EFB"/>
    <w:rsid w:val="00181593"/>
    <w:rsid w:val="001A5E05"/>
    <w:rsid w:val="00234E6B"/>
    <w:rsid w:val="00247DBA"/>
    <w:rsid w:val="002948B8"/>
    <w:rsid w:val="00332661"/>
    <w:rsid w:val="00352651"/>
    <w:rsid w:val="00387EED"/>
    <w:rsid w:val="00390F51"/>
    <w:rsid w:val="003B00A1"/>
    <w:rsid w:val="004F3EA1"/>
    <w:rsid w:val="0058669A"/>
    <w:rsid w:val="005872E1"/>
    <w:rsid w:val="005D3698"/>
    <w:rsid w:val="00604374"/>
    <w:rsid w:val="00623109"/>
    <w:rsid w:val="006A7779"/>
    <w:rsid w:val="00707E3E"/>
    <w:rsid w:val="00752C53"/>
    <w:rsid w:val="007712E0"/>
    <w:rsid w:val="007A1AC6"/>
    <w:rsid w:val="008A4D9B"/>
    <w:rsid w:val="00921A89"/>
    <w:rsid w:val="009E1504"/>
    <w:rsid w:val="009E3364"/>
    <w:rsid w:val="00A003EE"/>
    <w:rsid w:val="00AF72E7"/>
    <w:rsid w:val="00BC166A"/>
    <w:rsid w:val="00BE41D3"/>
    <w:rsid w:val="00C37FFB"/>
    <w:rsid w:val="00C400D2"/>
    <w:rsid w:val="00D55AD6"/>
    <w:rsid w:val="00DA5BFA"/>
    <w:rsid w:val="00E51B83"/>
    <w:rsid w:val="00E62431"/>
    <w:rsid w:val="00ED2A87"/>
    <w:rsid w:val="00F33DDA"/>
    <w:rsid w:val="00F4459D"/>
    <w:rsid w:val="00F80F1B"/>
    <w:rsid w:val="00FB1F6D"/>
    <w:rsid w:val="00FB6CC7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D28"/>
  <w15:chartTrackingRefBased/>
  <w15:docId w15:val="{0F313BEC-3C56-455E-94B3-CFE1CFC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B0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166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3B0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52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948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948B8"/>
    <w:rPr>
      <w:i/>
      <w:iCs/>
      <w:color w:val="4472C4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 Ilona</dc:creator>
  <cp:keywords/>
  <dc:description/>
  <cp:lastModifiedBy>Aalto Ilona</cp:lastModifiedBy>
  <cp:revision>6</cp:revision>
  <dcterms:created xsi:type="dcterms:W3CDTF">2019-12-19T09:52:00Z</dcterms:created>
  <dcterms:modified xsi:type="dcterms:W3CDTF">2019-12-19T10:17:00Z</dcterms:modified>
</cp:coreProperties>
</file>