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E137" w14:textId="77777777" w:rsidR="0058669A" w:rsidRPr="0058669A" w:rsidRDefault="0058669A" w:rsidP="0058669A">
      <w:pPr>
        <w:spacing w:line="252" w:lineRule="auto"/>
        <w:jc w:val="both"/>
        <w:rPr>
          <w:rFonts w:eastAsiaTheme="minorEastAsia"/>
          <w:b/>
          <w:bCs/>
        </w:rPr>
      </w:pPr>
    </w:p>
    <w:p w14:paraId="4414C323" w14:textId="1BF95AC4" w:rsidR="0058669A" w:rsidRPr="00FB1F6D" w:rsidRDefault="00FB1F6D" w:rsidP="002948B8">
      <w:pPr>
        <w:pStyle w:val="Erottuvalainaus"/>
        <w:rPr>
          <w:sz w:val="32"/>
          <w:szCs w:val="32"/>
        </w:rPr>
      </w:pPr>
      <w:bookmarkStart w:id="0" w:name="_GoBack"/>
      <w:r w:rsidRPr="00FB1F6D">
        <w:rPr>
          <w:sz w:val="32"/>
          <w:szCs w:val="32"/>
        </w:rPr>
        <w:t>Kaavamerkinnät koosterajapintoihin</w:t>
      </w:r>
    </w:p>
    <w:bookmarkEnd w:id="0"/>
    <w:p w14:paraId="6B8EEC7B" w14:textId="77777777" w:rsidR="0058669A" w:rsidRPr="0058669A" w:rsidRDefault="0058669A" w:rsidP="0058669A">
      <w:pPr>
        <w:spacing w:line="252" w:lineRule="auto"/>
        <w:jc w:val="both"/>
        <w:rPr>
          <w:rFonts w:eastAsiaTheme="minorEastAsia"/>
        </w:rPr>
      </w:pPr>
    </w:p>
    <w:p w14:paraId="48E24901" w14:textId="148CE750" w:rsidR="003B00A1" w:rsidRDefault="0058669A" w:rsidP="00FB1F6D">
      <w:pPr>
        <w:pStyle w:val="Otsikko2"/>
        <w:rPr>
          <w:rStyle w:val="Otsikko2Char"/>
          <w:sz w:val="32"/>
          <w:szCs w:val="32"/>
        </w:rPr>
      </w:pPr>
      <w:r w:rsidRPr="00752C53">
        <w:rPr>
          <w:rStyle w:val="Otsikko2Char"/>
          <w:sz w:val="32"/>
          <w:szCs w:val="32"/>
        </w:rPr>
        <w:t>Tuulivoima</w:t>
      </w:r>
      <w:r w:rsidR="003B00A1" w:rsidRPr="00752C53">
        <w:rPr>
          <w:rStyle w:val="Otsikko2Char"/>
          <w:sz w:val="32"/>
          <w:szCs w:val="32"/>
        </w:rPr>
        <w:t>-kokonaisuus</w:t>
      </w:r>
    </w:p>
    <w:p w14:paraId="7C92A221" w14:textId="77777777" w:rsidR="00752C53" w:rsidRPr="00752C53" w:rsidRDefault="00752C53" w:rsidP="00752C53"/>
    <w:p w14:paraId="2E6E254E" w14:textId="3BABEEEA" w:rsidR="00BC166A" w:rsidRPr="003B00A1" w:rsidRDefault="00BC166A" w:rsidP="003B00A1">
      <w:pPr>
        <w:pStyle w:val="Luettelokappale"/>
        <w:numPr>
          <w:ilvl w:val="0"/>
          <w:numId w:val="7"/>
        </w:numPr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 w:rsidRPr="003B00A1">
        <w:rPr>
          <w:rFonts w:asciiTheme="majorHAnsi" w:eastAsiaTheme="majorEastAsia" w:hAnsiTheme="majorHAnsi" w:cstheme="majorBidi"/>
          <w:spacing w:val="4"/>
          <w:sz w:val="24"/>
          <w:szCs w:val="24"/>
        </w:rPr>
        <w:t>(Eri maakunnilla eri merkintöjä tuulivoimalle. Kaikkia kohteita ei löydy kaikista maakuntakaavoista)</w:t>
      </w:r>
    </w:p>
    <w:p w14:paraId="0D74B940" w14:textId="61DB202C" w:rsidR="00BC166A" w:rsidRPr="00BC166A" w:rsidRDefault="00BC166A" w:rsidP="00BC166A">
      <w:pPr>
        <w:pStyle w:val="Luettelokappale"/>
        <w:numPr>
          <w:ilvl w:val="0"/>
          <w:numId w:val="7"/>
        </w:numPr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 w:rsidRPr="00BC166A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Jaottelu varsinaisten </w:t>
      </w:r>
      <w:r w:rsidRPr="00BC166A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tuulivoimakohteiden</w:t>
      </w:r>
      <w:r w:rsidRPr="00BC166A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ja </w:t>
      </w:r>
      <w:r w:rsidRPr="00BC166A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tukitoimintojen</w:t>
      </w:r>
      <w:r w:rsidRPr="00BC166A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kesken</w:t>
      </w:r>
    </w:p>
    <w:p w14:paraId="61EDA052" w14:textId="7BC85FF9" w:rsidR="00BC166A" w:rsidRDefault="005872E1" w:rsidP="00BC166A">
      <w:pPr>
        <w:pStyle w:val="Luettelokappale"/>
        <w:numPr>
          <w:ilvl w:val="0"/>
          <w:numId w:val="7"/>
        </w:numPr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4"/>
          <w:sz w:val="24"/>
          <w:szCs w:val="24"/>
        </w:rPr>
        <w:t>Pistemäiset EN-merkinnät voivat sisältää tuulivoimakohteita, tai muita energianhuollon/-tuotannon kohteita</w:t>
      </w:r>
    </w:p>
    <w:p w14:paraId="2DF2E0EF" w14:textId="45B97252" w:rsidR="0058669A" w:rsidRDefault="0058669A" w:rsidP="003B00A1">
      <w:pPr>
        <w:spacing w:line="252" w:lineRule="auto"/>
        <w:contextualSpacing/>
        <w:jc w:val="both"/>
        <w:rPr>
          <w:rFonts w:eastAsiaTheme="minorEastAsia"/>
        </w:rPr>
      </w:pPr>
    </w:p>
    <w:p w14:paraId="59ABEF63" w14:textId="659945BE" w:rsidR="00332661" w:rsidRPr="003B00A1" w:rsidRDefault="00F80F1B" w:rsidP="003B00A1">
      <w:pPr>
        <w:pStyle w:val="Luettelokappale"/>
        <w:numPr>
          <w:ilvl w:val="0"/>
          <w:numId w:val="7"/>
        </w:numPr>
        <w:spacing w:line="252" w:lineRule="auto"/>
        <w:jc w:val="both"/>
        <w:rPr>
          <w:rFonts w:eastAsiaTheme="minorEastAsia"/>
          <w:b/>
          <w:bCs/>
        </w:rPr>
      </w:pPr>
      <w:r w:rsidRPr="003B00A1">
        <w:rPr>
          <w:rFonts w:eastAsiaTheme="minorEastAsia"/>
          <w:b/>
          <w:bCs/>
        </w:rPr>
        <w:t>Tuulivoima</w:t>
      </w:r>
    </w:p>
    <w:p w14:paraId="340B9C81" w14:textId="77777777" w:rsidR="0058669A" w:rsidRPr="001A5E05" w:rsidRDefault="0058669A" w:rsidP="0058669A">
      <w:pPr>
        <w:numPr>
          <w:ilvl w:val="2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Tuulivoimaloiden alue, tv (</w:t>
      </w:r>
      <w:proofErr w:type="spellStart"/>
      <w:r w:rsidRPr="001A5E05">
        <w:rPr>
          <w:rFonts w:eastAsiaTheme="minorEastAsia"/>
        </w:rPr>
        <w:t>kaavaMerkP</w:t>
      </w:r>
      <w:proofErr w:type="spellEnd"/>
      <w:r w:rsidRPr="001A5E05">
        <w:rPr>
          <w:rFonts w:eastAsiaTheme="minorEastAsia"/>
        </w:rPr>
        <w:t xml:space="preserve"> = 85)</w:t>
      </w:r>
    </w:p>
    <w:p w14:paraId="3C7FDE26" w14:textId="77777777" w:rsidR="0058669A" w:rsidRPr="001A5E05" w:rsidRDefault="0058669A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Pisteet</w:t>
      </w:r>
    </w:p>
    <w:p w14:paraId="107A371E" w14:textId="77777777" w:rsidR="0058669A" w:rsidRPr="001A5E05" w:rsidRDefault="0058669A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Osa-alueet</w:t>
      </w:r>
    </w:p>
    <w:p w14:paraId="3BA12F2C" w14:textId="39917A01" w:rsidR="00332661" w:rsidRPr="001A5E05" w:rsidRDefault="00332661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Viivat</w:t>
      </w:r>
    </w:p>
    <w:p w14:paraId="319B8A72" w14:textId="3AA229AD" w:rsidR="00F80F1B" w:rsidRPr="001A5E05" w:rsidRDefault="00F80F1B" w:rsidP="00F80F1B">
      <w:pPr>
        <w:numPr>
          <w:ilvl w:val="2"/>
          <w:numId w:val="1"/>
        </w:numPr>
        <w:spacing w:line="252" w:lineRule="auto"/>
        <w:contextualSpacing/>
        <w:jc w:val="both"/>
        <w:rPr>
          <w:rFonts w:eastAsiaTheme="minorEastAsia"/>
          <w:u w:val="single"/>
        </w:rPr>
      </w:pPr>
      <w:r w:rsidRPr="001A5E05">
        <w:rPr>
          <w:rFonts w:eastAsiaTheme="minorEastAsia"/>
        </w:rPr>
        <w:t>Energiahuollon alue, EN (</w:t>
      </w:r>
      <w:proofErr w:type="spellStart"/>
      <w:r w:rsidRPr="001A5E05">
        <w:rPr>
          <w:rFonts w:eastAsiaTheme="minorEastAsia"/>
        </w:rPr>
        <w:t>kaavaMerkP</w:t>
      </w:r>
      <w:proofErr w:type="spellEnd"/>
      <w:r w:rsidRPr="001A5E05">
        <w:rPr>
          <w:rFonts w:eastAsiaTheme="minorEastAsia"/>
        </w:rPr>
        <w:t xml:space="preserve"> = 41)</w:t>
      </w:r>
      <w:r w:rsidR="00181593" w:rsidRPr="001A5E05">
        <w:rPr>
          <w:rFonts w:eastAsiaTheme="minorEastAsia"/>
        </w:rPr>
        <w:t>, tuulivoimaksi merkityt kohteet</w:t>
      </w:r>
      <w:r w:rsidR="001A5E05">
        <w:rPr>
          <w:rFonts w:eastAsiaTheme="minorEastAsia"/>
        </w:rPr>
        <w:t xml:space="preserve"> </w:t>
      </w:r>
    </w:p>
    <w:p w14:paraId="210DA358" w14:textId="77777777" w:rsidR="00F80F1B" w:rsidRPr="001A5E05" w:rsidRDefault="00F80F1B" w:rsidP="00F80F1B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 xml:space="preserve">Pisteet </w:t>
      </w:r>
    </w:p>
    <w:p w14:paraId="1A1AD264" w14:textId="20DB5A81" w:rsidR="003B00A1" w:rsidRDefault="003B00A1" w:rsidP="003B00A1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0D160570" w14:textId="22603B83" w:rsidR="003B00A1" w:rsidRDefault="003B00A1" w:rsidP="003B00A1">
      <w:pPr>
        <w:pStyle w:val="Luettelokappale"/>
        <w:numPr>
          <w:ilvl w:val="0"/>
          <w:numId w:val="7"/>
        </w:numPr>
        <w:spacing w:line="252" w:lineRule="auto"/>
        <w:jc w:val="both"/>
        <w:rPr>
          <w:rFonts w:eastAsiaTheme="minorEastAsia"/>
          <w:b/>
          <w:bCs/>
        </w:rPr>
      </w:pPr>
      <w:r w:rsidRPr="003B00A1">
        <w:rPr>
          <w:rFonts w:eastAsiaTheme="minorEastAsia"/>
          <w:b/>
          <w:bCs/>
        </w:rPr>
        <w:t>Tuulivoima</w:t>
      </w:r>
      <w:r>
        <w:rPr>
          <w:rFonts w:eastAsiaTheme="minorEastAsia"/>
          <w:b/>
          <w:bCs/>
        </w:rPr>
        <w:t>n tukitoiminnot</w:t>
      </w:r>
    </w:p>
    <w:p w14:paraId="306FE9C2" w14:textId="77777777" w:rsidR="003B00A1" w:rsidRPr="003B00A1" w:rsidRDefault="003B00A1" w:rsidP="003B00A1">
      <w:pPr>
        <w:pStyle w:val="Luettelokappale"/>
        <w:spacing w:line="252" w:lineRule="auto"/>
        <w:ind w:left="1080"/>
        <w:jc w:val="both"/>
        <w:rPr>
          <w:rFonts w:eastAsiaTheme="minorEastAsia"/>
          <w:b/>
          <w:bCs/>
        </w:rPr>
      </w:pPr>
    </w:p>
    <w:p w14:paraId="10EDAF91" w14:textId="4B4CA48B" w:rsidR="0058669A" w:rsidRPr="003B00A1" w:rsidRDefault="0058669A" w:rsidP="003B00A1">
      <w:pPr>
        <w:pStyle w:val="Luettelokappale"/>
        <w:numPr>
          <w:ilvl w:val="2"/>
          <w:numId w:val="7"/>
        </w:numPr>
        <w:spacing w:line="252" w:lineRule="auto"/>
        <w:jc w:val="both"/>
        <w:rPr>
          <w:rFonts w:eastAsiaTheme="minorEastAsia"/>
        </w:rPr>
      </w:pPr>
      <w:r w:rsidRPr="003B00A1">
        <w:rPr>
          <w:rFonts w:eastAsiaTheme="minorEastAsia"/>
        </w:rPr>
        <w:t>Energiahuollon/energiantuotannon kehittämisvyöhyke (</w:t>
      </w:r>
      <w:proofErr w:type="spellStart"/>
      <w:r w:rsidRPr="003B00A1">
        <w:rPr>
          <w:rFonts w:eastAsiaTheme="minorEastAsia"/>
        </w:rPr>
        <w:t>kaavaMerkP</w:t>
      </w:r>
      <w:proofErr w:type="spellEnd"/>
      <w:r w:rsidRPr="003B00A1">
        <w:rPr>
          <w:rFonts w:eastAsiaTheme="minorEastAsia"/>
        </w:rPr>
        <w:t xml:space="preserve"> 306)</w:t>
      </w:r>
    </w:p>
    <w:p w14:paraId="0974F936" w14:textId="77777777" w:rsidR="0058669A" w:rsidRPr="001A5E05" w:rsidRDefault="0058669A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Pisteet</w:t>
      </w:r>
    </w:p>
    <w:p w14:paraId="6789548C" w14:textId="77777777" w:rsidR="0058669A" w:rsidRPr="001A5E05" w:rsidRDefault="0058669A" w:rsidP="0058669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Viivat</w:t>
      </w:r>
    </w:p>
    <w:p w14:paraId="1A7D6716" w14:textId="17D3E81C" w:rsidR="00F80F1B" w:rsidRPr="001A5E05" w:rsidRDefault="0058669A" w:rsidP="00F80F1B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Osa-alueet</w:t>
      </w:r>
    </w:p>
    <w:p w14:paraId="01187D07" w14:textId="1D025B1F" w:rsidR="00181593" w:rsidRPr="001A5E05" w:rsidRDefault="00181593" w:rsidP="00181593">
      <w:pPr>
        <w:numPr>
          <w:ilvl w:val="2"/>
          <w:numId w:val="1"/>
        </w:numPr>
        <w:spacing w:line="252" w:lineRule="auto"/>
        <w:contextualSpacing/>
        <w:jc w:val="both"/>
        <w:rPr>
          <w:rFonts w:eastAsiaTheme="minorEastAsia"/>
          <w:u w:val="single"/>
        </w:rPr>
      </w:pPr>
      <w:r w:rsidRPr="001A5E05">
        <w:rPr>
          <w:rFonts w:eastAsiaTheme="minorEastAsia"/>
        </w:rPr>
        <w:t>Energiahuollon alue, EN (</w:t>
      </w:r>
      <w:proofErr w:type="spellStart"/>
      <w:r w:rsidRPr="001A5E05">
        <w:rPr>
          <w:rFonts w:eastAsiaTheme="minorEastAsia"/>
        </w:rPr>
        <w:t>kaavaMerkP</w:t>
      </w:r>
      <w:proofErr w:type="spellEnd"/>
      <w:r w:rsidRPr="001A5E05">
        <w:rPr>
          <w:rFonts w:eastAsiaTheme="minorEastAsia"/>
        </w:rPr>
        <w:t xml:space="preserve"> = 41) </w:t>
      </w:r>
    </w:p>
    <w:p w14:paraId="74B9946F" w14:textId="77777777" w:rsidR="00181593" w:rsidRPr="001A5E05" w:rsidRDefault="00181593" w:rsidP="00181593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>Aluevaraukset</w:t>
      </w:r>
    </w:p>
    <w:p w14:paraId="79E6B4C1" w14:textId="6A9CB315" w:rsidR="0058669A" w:rsidRDefault="00181593" w:rsidP="00BC166A">
      <w:pPr>
        <w:numPr>
          <w:ilvl w:val="3"/>
          <w:numId w:val="1"/>
        </w:numPr>
        <w:spacing w:line="252" w:lineRule="auto"/>
        <w:contextualSpacing/>
        <w:jc w:val="both"/>
        <w:rPr>
          <w:rFonts w:eastAsiaTheme="minorEastAsia"/>
        </w:rPr>
      </w:pPr>
      <w:r w:rsidRPr="001A5E05">
        <w:rPr>
          <w:rFonts w:eastAsiaTheme="minorEastAsia"/>
        </w:rPr>
        <w:t xml:space="preserve">Pisteet </w:t>
      </w:r>
    </w:p>
    <w:p w14:paraId="437EE9AD" w14:textId="7963B92C" w:rsidR="005872E1" w:rsidRPr="005872E1" w:rsidRDefault="005872E1" w:rsidP="005872E1">
      <w:pPr>
        <w:pStyle w:val="Luettelokappale"/>
        <w:numPr>
          <w:ilvl w:val="2"/>
          <w:numId w:val="1"/>
        </w:numPr>
        <w:spacing w:line="252" w:lineRule="auto"/>
        <w:jc w:val="both"/>
        <w:rPr>
          <w:rFonts w:eastAsiaTheme="minorEastAsia"/>
          <w:color w:val="C00000"/>
        </w:rPr>
      </w:pPr>
      <w:r w:rsidRPr="005872E1">
        <w:rPr>
          <w:rFonts w:eastAsiaTheme="minorEastAsia"/>
          <w:color w:val="C00000"/>
        </w:rPr>
        <w:t>Voimajohdot (</w:t>
      </w:r>
      <w:proofErr w:type="spellStart"/>
      <w:r w:rsidRPr="005872E1">
        <w:rPr>
          <w:rFonts w:eastAsiaTheme="minorEastAsia"/>
          <w:color w:val="C00000"/>
        </w:rPr>
        <w:t>kaavaMerkP</w:t>
      </w:r>
      <w:proofErr w:type="spellEnd"/>
      <w:r w:rsidRPr="005872E1">
        <w:rPr>
          <w:rFonts w:eastAsiaTheme="minorEastAsia"/>
          <w:color w:val="C00000"/>
        </w:rPr>
        <w:t xml:space="preserve"> = 844) (ei vielä lisätty)</w:t>
      </w:r>
    </w:p>
    <w:p w14:paraId="76D77A38" w14:textId="77777777" w:rsidR="005872E1" w:rsidRPr="005872E1" w:rsidRDefault="005872E1" w:rsidP="005872E1">
      <w:pPr>
        <w:pStyle w:val="Luettelokappale"/>
        <w:numPr>
          <w:ilvl w:val="3"/>
          <w:numId w:val="1"/>
        </w:numPr>
        <w:spacing w:line="252" w:lineRule="auto"/>
        <w:jc w:val="both"/>
        <w:rPr>
          <w:rFonts w:eastAsiaTheme="minorEastAsia"/>
          <w:color w:val="C00000"/>
        </w:rPr>
      </w:pPr>
      <w:r w:rsidRPr="005872E1">
        <w:rPr>
          <w:rFonts w:eastAsiaTheme="minorEastAsia"/>
          <w:color w:val="C00000"/>
        </w:rPr>
        <w:t>Viivat</w:t>
      </w:r>
    </w:p>
    <w:p w14:paraId="188F10A9" w14:textId="77777777" w:rsidR="005872E1" w:rsidRPr="005872E1" w:rsidRDefault="005872E1" w:rsidP="005872E1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22B13F62" w14:textId="4D444C65" w:rsidR="0058669A" w:rsidRDefault="0058669A" w:rsidP="0058669A">
      <w:pPr>
        <w:spacing w:line="252" w:lineRule="auto"/>
        <w:jc w:val="both"/>
        <w:rPr>
          <w:rFonts w:eastAsiaTheme="minorEastAsia"/>
        </w:rPr>
      </w:pPr>
    </w:p>
    <w:p w14:paraId="50339D40" w14:textId="672482EE" w:rsidR="00FB1F6D" w:rsidRDefault="00FB1F6D" w:rsidP="0058669A">
      <w:pPr>
        <w:spacing w:line="252" w:lineRule="auto"/>
        <w:jc w:val="both"/>
        <w:rPr>
          <w:rFonts w:eastAsiaTheme="minorEastAsia"/>
        </w:rPr>
      </w:pPr>
    </w:p>
    <w:p w14:paraId="7EBFC6C3" w14:textId="1E393308" w:rsidR="00FB1F6D" w:rsidRDefault="00FB1F6D" w:rsidP="0058669A">
      <w:pPr>
        <w:spacing w:line="252" w:lineRule="auto"/>
        <w:jc w:val="both"/>
        <w:rPr>
          <w:rFonts w:eastAsiaTheme="minorEastAsia"/>
        </w:rPr>
      </w:pPr>
    </w:p>
    <w:p w14:paraId="13678E0E" w14:textId="77777777" w:rsidR="00FB1F6D" w:rsidRPr="0058669A" w:rsidRDefault="00FB1F6D" w:rsidP="0058669A">
      <w:pPr>
        <w:spacing w:line="252" w:lineRule="auto"/>
        <w:jc w:val="both"/>
        <w:rPr>
          <w:rFonts w:eastAsiaTheme="minorEastAsia"/>
        </w:rPr>
      </w:pPr>
    </w:p>
    <w:p w14:paraId="04D96267" w14:textId="707EA79D" w:rsidR="0058669A" w:rsidRDefault="00FB1F6D" w:rsidP="00752C53">
      <w:pPr>
        <w:pStyle w:val="Otsikko1"/>
      </w:pPr>
      <w:r>
        <w:lastRenderedPageBreak/>
        <w:t>Suojeluarvot</w:t>
      </w:r>
      <w:r w:rsidR="0058669A" w:rsidRPr="0058669A">
        <w:t xml:space="preserve"> -kokonaisuus</w:t>
      </w:r>
    </w:p>
    <w:p w14:paraId="45F11876" w14:textId="77777777" w:rsidR="00FB1F6D" w:rsidRPr="00FB1F6D" w:rsidRDefault="00FB1F6D" w:rsidP="00FB1F6D"/>
    <w:p w14:paraId="168B88F7" w14:textId="02135B2C" w:rsidR="00604374" w:rsidRDefault="00A003EE" w:rsidP="00BC166A">
      <w:pPr>
        <w:pStyle w:val="Luettelokappale"/>
        <w:keepNext/>
        <w:keepLines/>
        <w:numPr>
          <w:ilvl w:val="0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S</w:t>
      </w:r>
      <w:r w:rsidR="00BC166A" w:rsidRPr="00BC166A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uojelu</w:t>
      </w:r>
      <w:r w:rsidR="001A5E05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merkinnät, erilliset tasot</w:t>
      </w:r>
      <w:r w:rsidR="00E51B83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 xml:space="preserve"> sisältäen olemassa olevat aluevaraukset, osa-alueet, viivat ja pisteet</w:t>
      </w:r>
      <w:r w:rsidR="001A5E05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:</w:t>
      </w:r>
      <w:r w:rsidR="00BC166A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</w:t>
      </w:r>
    </w:p>
    <w:p w14:paraId="51CC06E6" w14:textId="5BBD97EE" w:rsidR="00604374" w:rsidRDefault="00BC166A" w:rsidP="00604374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S </w:t>
      </w:r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>(</w:t>
      </w:r>
      <w:proofErr w:type="spellStart"/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>kaavaMerkP</w:t>
      </w:r>
      <w:proofErr w:type="spellEnd"/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= 46 ja 62)</w:t>
      </w:r>
    </w:p>
    <w:p w14:paraId="3BEDF809" w14:textId="510A9AB2" w:rsidR="00604374" w:rsidRDefault="00BC166A" w:rsidP="00604374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4"/>
          <w:sz w:val="24"/>
          <w:szCs w:val="24"/>
        </w:rPr>
        <w:t>S</w:t>
      </w:r>
      <w:r w:rsidR="00604374">
        <w:rPr>
          <w:rFonts w:asciiTheme="majorHAnsi" w:eastAsiaTheme="majorEastAsia" w:hAnsiTheme="majorHAnsi" w:cstheme="majorBidi"/>
          <w:spacing w:val="4"/>
          <w:sz w:val="24"/>
          <w:szCs w:val="24"/>
        </w:rPr>
        <w:t>L</w:t>
      </w:r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(</w:t>
      </w:r>
      <w:proofErr w:type="spellStart"/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>kaavaMerkP</w:t>
      </w:r>
      <w:proofErr w:type="spellEnd"/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= 47)</w:t>
      </w:r>
    </w:p>
    <w:p w14:paraId="4267A6FE" w14:textId="251F5D4A" w:rsidR="00604374" w:rsidRDefault="00BC166A" w:rsidP="00604374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4"/>
          <w:sz w:val="24"/>
          <w:szCs w:val="24"/>
        </w:rPr>
        <w:t>SM</w:t>
      </w:r>
      <w:r w:rsidR="0017011D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(</w:t>
      </w:r>
      <w:proofErr w:type="spellStart"/>
      <w:r w:rsidR="0017011D">
        <w:rPr>
          <w:rFonts w:asciiTheme="majorHAnsi" w:eastAsiaTheme="majorEastAsia" w:hAnsiTheme="majorHAnsi" w:cstheme="majorBidi"/>
          <w:spacing w:val="4"/>
          <w:sz w:val="24"/>
          <w:szCs w:val="24"/>
        </w:rPr>
        <w:t>kaava</w:t>
      </w:r>
      <w:r w:rsidR="00247DBA">
        <w:rPr>
          <w:rFonts w:asciiTheme="majorHAnsi" w:eastAsiaTheme="majorEastAsia" w:hAnsiTheme="majorHAnsi" w:cstheme="majorBidi"/>
          <w:spacing w:val="4"/>
          <w:sz w:val="24"/>
          <w:szCs w:val="24"/>
        </w:rPr>
        <w:t>MerkP</w:t>
      </w:r>
      <w:proofErr w:type="spellEnd"/>
      <w:r w:rsidR="00247DBA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= </w:t>
      </w:r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48 ja </w:t>
      </w:r>
      <w:proofErr w:type="spellStart"/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>kaavaMerkP</w:t>
      </w:r>
      <w:proofErr w:type="spellEnd"/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= 621)</w:t>
      </w:r>
    </w:p>
    <w:p w14:paraId="78977CE5" w14:textId="6FAC6D51" w:rsidR="00BC166A" w:rsidRDefault="00BC166A" w:rsidP="00604374">
      <w:pPr>
        <w:pStyle w:val="Luettelokappale"/>
        <w:keepNext/>
        <w:keepLines/>
        <w:numPr>
          <w:ilvl w:val="1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proofErr w:type="gramStart"/>
      <w:r>
        <w:rPr>
          <w:rFonts w:asciiTheme="majorHAnsi" w:eastAsiaTheme="majorEastAsia" w:hAnsiTheme="majorHAnsi" w:cstheme="majorBidi"/>
          <w:spacing w:val="4"/>
          <w:sz w:val="24"/>
          <w:szCs w:val="24"/>
        </w:rPr>
        <w:t>SR</w:t>
      </w:r>
      <w:r w:rsidR="00604374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</w:t>
      </w:r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>(</w:t>
      </w:r>
      <w:proofErr w:type="spellStart"/>
      <w:proofErr w:type="gramEnd"/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>kaavaMerkP</w:t>
      </w:r>
      <w:proofErr w:type="spellEnd"/>
      <w:r w:rsidR="00FB6CC7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= 49)</w:t>
      </w:r>
    </w:p>
    <w:p w14:paraId="51A2D70E" w14:textId="77777777" w:rsidR="0017011D" w:rsidRPr="0017011D" w:rsidRDefault="0017011D" w:rsidP="0017011D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71C06439" w14:textId="3FB58E36" w:rsidR="0017011D" w:rsidRPr="0017011D" w:rsidRDefault="00BC166A" w:rsidP="00BC166A">
      <w:pPr>
        <w:pStyle w:val="Luettelokappale"/>
        <w:keepNext/>
        <w:keepLines/>
        <w:numPr>
          <w:ilvl w:val="0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  <w:r w:rsidRPr="0017011D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Kulttuuriympäristö ja maisema</w:t>
      </w:r>
      <w:r w:rsidRPr="0017011D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</w:t>
      </w:r>
    </w:p>
    <w:p w14:paraId="2185EEF5" w14:textId="7CD1D577" w:rsidR="00BC166A" w:rsidRPr="0017011D" w:rsidRDefault="00BC166A" w:rsidP="0017011D">
      <w:pPr>
        <w:pStyle w:val="Luettelokappale"/>
        <w:keepNext/>
        <w:keepLines/>
        <w:spacing w:before="120" w:after="0" w:line="252" w:lineRule="auto"/>
        <w:ind w:left="1080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7F77F5A3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Arvokas maisema-alue, maakunnallinen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111)</w:t>
      </w:r>
    </w:p>
    <w:p w14:paraId="3817662D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74B79ED7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43559DC9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Arvokas maisema-alue, valtakunnallinen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112)</w:t>
      </w:r>
    </w:p>
    <w:p w14:paraId="4692EF47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0DF246AB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3B4631C5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Merkittävä rakennettu kulttuuriympäristö, maakunnallinen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113)</w:t>
      </w:r>
    </w:p>
    <w:p w14:paraId="0EF038FF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30C74DBA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68FDB029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Merkittävä rakennettu kulttuuriympäristö, valtakunnallinen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114)</w:t>
      </w:r>
    </w:p>
    <w:p w14:paraId="675BFBB2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4ED3BD98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2C1D5992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Muinaismuistoalue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48)</w:t>
      </w:r>
    </w:p>
    <w:p w14:paraId="7D01F859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4FA16505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7DAD3FDD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Muinaismuistokohde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621)</w:t>
      </w:r>
    </w:p>
    <w:p w14:paraId="7A77F353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66BEA2AC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Muinaismuisto/ historiallinen tie / kulttuuritie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108)</w:t>
      </w:r>
    </w:p>
    <w:p w14:paraId="3A739380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7401624C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Rakennussuojelualue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49)</w:t>
      </w:r>
    </w:p>
    <w:p w14:paraId="7424EE73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47DCA0E5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25FA78E0" w14:textId="77777777" w:rsidR="003B00A1" w:rsidRPr="00752C53" w:rsidRDefault="003B00A1" w:rsidP="003B00A1">
      <w:pPr>
        <w:numPr>
          <w:ilvl w:val="2"/>
          <w:numId w:val="8"/>
        </w:numPr>
        <w:spacing w:line="252" w:lineRule="auto"/>
        <w:contextualSpacing/>
        <w:jc w:val="both"/>
        <w:rPr>
          <w:rFonts w:eastAsiaTheme="minorEastAsia"/>
        </w:rPr>
      </w:pPr>
      <w:proofErr w:type="spellStart"/>
      <w:r w:rsidRPr="00752C53">
        <w:rPr>
          <w:rFonts w:eastAsiaTheme="minorEastAsia"/>
        </w:rPr>
        <w:t>UNESCO:n</w:t>
      </w:r>
      <w:proofErr w:type="spellEnd"/>
      <w:r w:rsidRPr="00752C53">
        <w:rPr>
          <w:rFonts w:eastAsiaTheme="minorEastAsia"/>
        </w:rPr>
        <w:t xml:space="preserve"> maailmanperintökohde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16) sisällytetään molempiin tasoihin</w:t>
      </w:r>
    </w:p>
    <w:p w14:paraId="14FBF967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219B9799" w14:textId="77777777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69137E61" w14:textId="68591D4A" w:rsidR="003B00A1" w:rsidRPr="00752C53" w:rsidRDefault="003B00A1" w:rsidP="003B00A1">
      <w:pPr>
        <w:numPr>
          <w:ilvl w:val="3"/>
          <w:numId w:val="8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3DC59E5D" w14:textId="18F732B0" w:rsidR="0017011D" w:rsidRDefault="0017011D" w:rsidP="0017011D">
      <w:pPr>
        <w:spacing w:line="252" w:lineRule="auto"/>
        <w:contextualSpacing/>
        <w:jc w:val="both"/>
        <w:rPr>
          <w:rFonts w:eastAsiaTheme="minorEastAsia"/>
          <w:color w:val="2F5496" w:themeColor="accent1" w:themeShade="BF"/>
        </w:rPr>
      </w:pPr>
    </w:p>
    <w:p w14:paraId="5E605889" w14:textId="31316E5D" w:rsidR="0017011D" w:rsidRDefault="0017011D" w:rsidP="0017011D">
      <w:pPr>
        <w:spacing w:line="252" w:lineRule="auto"/>
        <w:contextualSpacing/>
        <w:jc w:val="both"/>
        <w:rPr>
          <w:rFonts w:eastAsiaTheme="minorEastAsia"/>
          <w:color w:val="2F5496" w:themeColor="accent1" w:themeShade="BF"/>
        </w:rPr>
      </w:pPr>
    </w:p>
    <w:p w14:paraId="5063C385" w14:textId="1E50A813" w:rsidR="0017011D" w:rsidRDefault="0017011D" w:rsidP="0017011D">
      <w:pPr>
        <w:spacing w:line="252" w:lineRule="auto"/>
        <w:contextualSpacing/>
        <w:jc w:val="both"/>
        <w:rPr>
          <w:rFonts w:eastAsiaTheme="minorEastAsia"/>
          <w:color w:val="2F5496" w:themeColor="accent1" w:themeShade="BF"/>
        </w:rPr>
      </w:pPr>
    </w:p>
    <w:p w14:paraId="174CA3D1" w14:textId="72354444" w:rsidR="0017011D" w:rsidRDefault="0017011D" w:rsidP="0017011D">
      <w:pPr>
        <w:spacing w:line="252" w:lineRule="auto"/>
        <w:contextualSpacing/>
        <w:jc w:val="both"/>
        <w:rPr>
          <w:rFonts w:eastAsiaTheme="minorEastAsia"/>
          <w:color w:val="2F5496" w:themeColor="accent1" w:themeShade="BF"/>
        </w:rPr>
      </w:pPr>
    </w:p>
    <w:p w14:paraId="0088DF84" w14:textId="2062C36D" w:rsidR="0017011D" w:rsidRDefault="0017011D" w:rsidP="0017011D">
      <w:pPr>
        <w:spacing w:line="252" w:lineRule="auto"/>
        <w:contextualSpacing/>
        <w:jc w:val="both"/>
        <w:rPr>
          <w:rFonts w:eastAsiaTheme="minorEastAsia"/>
          <w:color w:val="2F5496" w:themeColor="accent1" w:themeShade="BF"/>
        </w:rPr>
      </w:pPr>
    </w:p>
    <w:p w14:paraId="07EFF4C2" w14:textId="1B8D66E2" w:rsidR="00752C53" w:rsidRDefault="00752C53" w:rsidP="0017011D">
      <w:pPr>
        <w:spacing w:line="252" w:lineRule="auto"/>
        <w:contextualSpacing/>
        <w:jc w:val="both"/>
        <w:rPr>
          <w:rFonts w:eastAsiaTheme="minorEastAsia"/>
          <w:color w:val="2F5496" w:themeColor="accent1" w:themeShade="BF"/>
        </w:rPr>
      </w:pPr>
    </w:p>
    <w:p w14:paraId="1AB0AC9E" w14:textId="77777777" w:rsidR="00752C53" w:rsidRPr="0017011D" w:rsidRDefault="00752C53" w:rsidP="0017011D">
      <w:pPr>
        <w:spacing w:line="252" w:lineRule="auto"/>
        <w:contextualSpacing/>
        <w:jc w:val="both"/>
        <w:rPr>
          <w:rFonts w:eastAsiaTheme="minorEastAsia"/>
          <w:color w:val="2F5496" w:themeColor="accent1" w:themeShade="BF"/>
        </w:rPr>
      </w:pPr>
    </w:p>
    <w:p w14:paraId="560F7B9D" w14:textId="77777777" w:rsidR="003B00A1" w:rsidRPr="00604374" w:rsidRDefault="003B00A1" w:rsidP="003B00A1">
      <w:pPr>
        <w:pStyle w:val="Luettelokappale"/>
        <w:keepNext/>
        <w:keepLines/>
        <w:spacing w:before="120" w:after="0" w:line="252" w:lineRule="auto"/>
        <w:ind w:left="1080"/>
        <w:jc w:val="both"/>
        <w:outlineLvl w:val="2"/>
        <w:rPr>
          <w:rFonts w:asciiTheme="majorHAnsi" w:eastAsiaTheme="majorEastAsia" w:hAnsiTheme="majorHAnsi" w:cstheme="majorBidi"/>
          <w:color w:val="2F5496" w:themeColor="accent1" w:themeShade="BF"/>
          <w:spacing w:val="4"/>
          <w:sz w:val="24"/>
          <w:szCs w:val="24"/>
        </w:rPr>
      </w:pPr>
    </w:p>
    <w:p w14:paraId="7DA78B35" w14:textId="1C3859EF" w:rsidR="00604374" w:rsidRPr="0017011D" w:rsidRDefault="00FB1F6D" w:rsidP="00BC166A">
      <w:pPr>
        <w:pStyle w:val="Luettelokappale"/>
        <w:keepNext/>
        <w:keepLines/>
        <w:numPr>
          <w:ilvl w:val="0"/>
          <w:numId w:val="8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Luonnonarvot</w:t>
      </w:r>
    </w:p>
    <w:p w14:paraId="22A0CE0E" w14:textId="77777777" w:rsidR="0058669A" w:rsidRPr="0017011D" w:rsidRDefault="0058669A" w:rsidP="0058669A">
      <w:pPr>
        <w:spacing w:line="252" w:lineRule="auto"/>
        <w:jc w:val="both"/>
        <w:rPr>
          <w:rFonts w:eastAsiaTheme="minorEastAsia"/>
        </w:rPr>
      </w:pPr>
    </w:p>
    <w:p w14:paraId="76E69281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Arvokas harjualue tai muu geologinen muodostuma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12)</w:t>
      </w:r>
    </w:p>
    <w:p w14:paraId="068F5029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4302DA95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321E4459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Ekologinen kehittämisvyöhyke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300)</w:t>
      </w:r>
    </w:p>
    <w:p w14:paraId="4E30E55F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646D13B4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Luonnon monimuotoisuuden kannalta erityisen tärkeä 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15)</w:t>
      </w:r>
    </w:p>
    <w:p w14:paraId="4799C086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707BB03D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54251303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Luonnonsuojelualue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47)</w:t>
      </w:r>
    </w:p>
    <w:p w14:paraId="2D5747DC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086CA0BC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4A5F0FA8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Maa- ja metsätalousvaltainen alue, jolla on erityisiä ympäristöarvoja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53)</w:t>
      </w:r>
    </w:p>
    <w:p w14:paraId="3BE8852F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354C21E8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Natura 2000 -verkostoon kuuluva tai ehdotettu 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14)</w:t>
      </w:r>
    </w:p>
    <w:p w14:paraId="44BD84F1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35A1EC37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1FEFCB94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2788C6C4" w14:textId="536BCA59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Suojelualue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</w:t>
      </w:r>
      <w:r w:rsidR="00604374" w:rsidRPr="00752C53">
        <w:rPr>
          <w:rFonts w:eastAsiaTheme="minorEastAsia"/>
        </w:rPr>
        <w:t>46</w:t>
      </w:r>
      <w:r w:rsidRPr="00752C53">
        <w:rPr>
          <w:rFonts w:eastAsiaTheme="minorEastAsia"/>
        </w:rPr>
        <w:t>)</w:t>
      </w:r>
    </w:p>
    <w:p w14:paraId="453E0E17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Aluevaraukset</w:t>
      </w:r>
    </w:p>
    <w:p w14:paraId="78AF6DBB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Suojelukohde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62)</w:t>
      </w:r>
    </w:p>
    <w:p w14:paraId="7D1195EB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26B1434C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Tärkeä vedenhankintaan soveltuva pintavesialue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307)</w:t>
      </w:r>
    </w:p>
    <w:p w14:paraId="796F75E0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440A0637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4F9D3EED" w14:textId="77777777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Tärkeä vedenhankintaan soveltuva pohjavesialue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13)</w:t>
      </w:r>
    </w:p>
    <w:p w14:paraId="5E83E6DB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053C5AD2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7774D60B" w14:textId="4A353CCC" w:rsidR="0058669A" w:rsidRPr="00752C53" w:rsidRDefault="0058669A" w:rsidP="0058669A">
      <w:pPr>
        <w:numPr>
          <w:ilvl w:val="2"/>
          <w:numId w:val="2"/>
        </w:numPr>
        <w:spacing w:line="252" w:lineRule="auto"/>
        <w:contextualSpacing/>
        <w:jc w:val="both"/>
        <w:rPr>
          <w:rFonts w:eastAsiaTheme="minorEastAsia"/>
        </w:rPr>
      </w:pPr>
      <w:proofErr w:type="spellStart"/>
      <w:r w:rsidRPr="00752C53">
        <w:rPr>
          <w:rFonts w:eastAsiaTheme="minorEastAsia"/>
        </w:rPr>
        <w:t>UNESCO:n</w:t>
      </w:r>
      <w:proofErr w:type="spellEnd"/>
      <w:r w:rsidRPr="00752C53">
        <w:rPr>
          <w:rFonts w:eastAsiaTheme="minorEastAsia"/>
        </w:rPr>
        <w:t xml:space="preserve"> maailmanperintökohde (</w:t>
      </w:r>
      <w:proofErr w:type="spellStart"/>
      <w:r w:rsidRPr="00752C53">
        <w:rPr>
          <w:rFonts w:eastAsiaTheme="minorEastAsia"/>
        </w:rPr>
        <w:t>kaavaMerkP</w:t>
      </w:r>
      <w:proofErr w:type="spellEnd"/>
      <w:r w:rsidRPr="00752C53">
        <w:rPr>
          <w:rFonts w:eastAsiaTheme="minorEastAsia"/>
        </w:rPr>
        <w:t xml:space="preserve"> = 16)</w:t>
      </w:r>
      <w:r w:rsidR="001A5E05" w:rsidRPr="00752C53">
        <w:rPr>
          <w:rFonts w:eastAsiaTheme="minorEastAsia"/>
        </w:rPr>
        <w:t xml:space="preserve"> sisällytetään molempiin tasoihi</w:t>
      </w:r>
      <w:r w:rsidR="003B00A1" w:rsidRPr="00752C53">
        <w:rPr>
          <w:rFonts w:eastAsiaTheme="minorEastAsia"/>
        </w:rPr>
        <w:t>n</w:t>
      </w:r>
    </w:p>
    <w:p w14:paraId="58446732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Pisteet</w:t>
      </w:r>
    </w:p>
    <w:p w14:paraId="5337C51A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Viivat</w:t>
      </w:r>
    </w:p>
    <w:p w14:paraId="1D914B6B" w14:textId="77777777" w:rsidR="0058669A" w:rsidRPr="00752C53" w:rsidRDefault="0058669A" w:rsidP="0058669A">
      <w:pPr>
        <w:numPr>
          <w:ilvl w:val="3"/>
          <w:numId w:val="2"/>
        </w:numPr>
        <w:spacing w:line="252" w:lineRule="auto"/>
        <w:contextualSpacing/>
        <w:jc w:val="both"/>
        <w:rPr>
          <w:rFonts w:eastAsiaTheme="minorEastAsia"/>
        </w:rPr>
      </w:pPr>
      <w:r w:rsidRPr="00752C53">
        <w:rPr>
          <w:rFonts w:eastAsiaTheme="minorEastAsia"/>
        </w:rPr>
        <w:t>Osa-alueet</w:t>
      </w:r>
    </w:p>
    <w:p w14:paraId="41E76556" w14:textId="4861B68A" w:rsidR="0058669A" w:rsidRDefault="0058669A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67A49C74" w14:textId="3113038E" w:rsidR="00FB6CC7" w:rsidRDefault="00FB6CC7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417C2A44" w14:textId="582F4768" w:rsidR="00FB6CC7" w:rsidRDefault="00FB6CC7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28D339F3" w14:textId="4F77C6E1" w:rsidR="00FB6CC7" w:rsidRDefault="00FB6CC7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41159130" w14:textId="054DF925" w:rsidR="00FB6CC7" w:rsidRDefault="00FB6CC7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1B5BB63E" w14:textId="38760D7A" w:rsidR="00FB6CC7" w:rsidRDefault="00FB6CC7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23EFD2FF" w14:textId="1461654D" w:rsidR="00FB6CC7" w:rsidRDefault="00FB6CC7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77780706" w14:textId="77777777" w:rsidR="00FB6CC7" w:rsidRPr="0058669A" w:rsidRDefault="00FB6CC7" w:rsidP="0058669A">
      <w:pPr>
        <w:spacing w:line="252" w:lineRule="auto"/>
        <w:ind w:left="2160"/>
        <w:contextualSpacing/>
        <w:jc w:val="both"/>
        <w:rPr>
          <w:rFonts w:eastAsiaTheme="minorEastAsia"/>
        </w:rPr>
      </w:pPr>
    </w:p>
    <w:p w14:paraId="65276264" w14:textId="250D9A50" w:rsidR="0058669A" w:rsidRDefault="0058669A" w:rsidP="00752C53">
      <w:pPr>
        <w:pStyle w:val="Otsikko1"/>
      </w:pPr>
      <w:bookmarkStart w:id="1" w:name="_Hlk24121767"/>
      <w:r w:rsidRPr="0058669A">
        <w:lastRenderedPageBreak/>
        <w:t>Virkistys</w:t>
      </w:r>
      <w:r w:rsidR="00FB1F6D">
        <w:t>käyttö</w:t>
      </w:r>
      <w:r w:rsidRPr="0058669A">
        <w:t xml:space="preserve"> -kokonaisuus</w:t>
      </w:r>
    </w:p>
    <w:p w14:paraId="285B30B6" w14:textId="1FB03883" w:rsidR="00170EFB" w:rsidRDefault="00170EFB" w:rsidP="00170EFB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797465E9" w14:textId="5BF4479F" w:rsidR="00170EFB" w:rsidRDefault="00707E3E" w:rsidP="00FB6CC7">
      <w:pPr>
        <w:pStyle w:val="Luettelokappale"/>
        <w:keepNext/>
        <w:keepLines/>
        <w:numPr>
          <w:ilvl w:val="1"/>
          <w:numId w:val="9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  <w:r w:rsidRPr="00752C53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>Matkailu ja virkistys</w:t>
      </w:r>
      <w:r w:rsidR="00752C53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 xml:space="preserve"> </w:t>
      </w:r>
    </w:p>
    <w:p w14:paraId="54FB8625" w14:textId="77777777" w:rsidR="00752C53" w:rsidRPr="00752C53" w:rsidRDefault="00752C53" w:rsidP="00752C53">
      <w:pPr>
        <w:pStyle w:val="Luettelokappale"/>
        <w:keepNext/>
        <w:keepLines/>
        <w:spacing w:before="120" w:after="0" w:line="252" w:lineRule="auto"/>
        <w:ind w:left="1800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</w:p>
    <w:p w14:paraId="2B763782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Maa- ja metsätalousvaltainen alue, jolla on erityistä ulkoilun ohjaamistarvetta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52)</w:t>
      </w:r>
    </w:p>
    <w:p w14:paraId="713C39A9" w14:textId="4E1B93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 xml:space="preserve">Osa-alueet </w:t>
      </w:r>
    </w:p>
    <w:p w14:paraId="60D51144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Arvokas maisema-alue, maakunnallinen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111)</w:t>
      </w:r>
    </w:p>
    <w:p w14:paraId="69045AAE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6717C483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15DAC6BC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Arvokas maisema-alue, valtakunnallinen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112)</w:t>
      </w:r>
    </w:p>
    <w:p w14:paraId="0506D86B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72A9243C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5DE007CF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Kansallinen kaupunkipuisto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17)</w:t>
      </w:r>
    </w:p>
    <w:p w14:paraId="76986D5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50A74D9D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3D596411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2960A676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proofErr w:type="gramStart"/>
      <w:r w:rsidRPr="00752C53">
        <w:rPr>
          <w:rFonts w:ascii="Calibri" w:eastAsia="Times New Roman" w:hAnsi="Calibri" w:cs="Times New Roman"/>
        </w:rPr>
        <w:t>Kansallispuisto ??</w:t>
      </w:r>
      <w:proofErr w:type="gramEnd"/>
    </w:p>
    <w:p w14:paraId="7BDEBEE0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Loma- ja matkailualue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32)</w:t>
      </w:r>
    </w:p>
    <w:p w14:paraId="2B4D988E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5AE238C1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33A834A8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Matkailupalvelujen 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34)</w:t>
      </w:r>
    </w:p>
    <w:p w14:paraId="56F8E420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25548A53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374B5ECE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Melontareitti tai vesiretkeilyreitti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109)</w:t>
      </w:r>
    </w:p>
    <w:p w14:paraId="6180D7B4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 xml:space="preserve">Viivat </w:t>
      </w:r>
    </w:p>
    <w:p w14:paraId="26E0108C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Merkittävä rakennettu kulttuuriympäristö, maakunnallinen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113)</w:t>
      </w:r>
    </w:p>
    <w:p w14:paraId="7CE7A3DF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5D869A1F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0FD377B3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Merkittävä rakennettu kulttuuriympäristö, valtakunnallinen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114)</w:t>
      </w:r>
    </w:p>
    <w:p w14:paraId="3EA3B8BD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29F2F2AB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685452F3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Moottorikelkkailureitti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81)</w:t>
      </w:r>
    </w:p>
    <w:p w14:paraId="05FF2366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27FDC1D8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Muinaismuistoalue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48)</w:t>
      </w:r>
    </w:p>
    <w:p w14:paraId="4D024160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6A92EBC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216BD3FD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Muinaismuistokohde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621)</w:t>
      </w:r>
    </w:p>
    <w:p w14:paraId="40B0483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45CEF50B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Muinaismuisto/ historiallinen tie / kulttuuritie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108)</w:t>
      </w:r>
    </w:p>
    <w:p w14:paraId="2F9B6E08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78D8E3DF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Perinnemaisema (kh3)</w:t>
      </w:r>
    </w:p>
    <w:p w14:paraId="33AAE058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Rakennussuojelualue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49)</w:t>
      </w:r>
    </w:p>
    <w:p w14:paraId="3D6D4D09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25312D89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6AAC9D62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Ulkoilureitti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80)</w:t>
      </w:r>
    </w:p>
    <w:p w14:paraId="7B1EB6C7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6456EBFF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752C53">
        <w:rPr>
          <w:rFonts w:ascii="Calibri" w:eastAsia="Times New Roman" w:hAnsi="Calibri" w:cs="Times New Roman"/>
        </w:rPr>
        <w:lastRenderedPageBreak/>
        <w:t>UNESCO:n</w:t>
      </w:r>
      <w:proofErr w:type="spellEnd"/>
      <w:r w:rsidRPr="00752C53">
        <w:rPr>
          <w:rFonts w:ascii="Calibri" w:eastAsia="Times New Roman" w:hAnsi="Calibri" w:cs="Times New Roman"/>
        </w:rPr>
        <w:t xml:space="preserve"> maailmanperintökohde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16)</w:t>
      </w:r>
    </w:p>
    <w:p w14:paraId="75A891A4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5EE8320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0CD3C3F5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33115530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Venesatama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68)</w:t>
      </w:r>
    </w:p>
    <w:p w14:paraId="3AFDDB58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37D48EB1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Veneväylä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83)</w:t>
      </w:r>
    </w:p>
    <w:p w14:paraId="70730054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06E0832A" w14:textId="77777777" w:rsidR="00BE41D3" w:rsidRPr="00752C53" w:rsidRDefault="00BE41D3" w:rsidP="00BE41D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Virkistys-/matkailukohde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63)</w:t>
      </w:r>
    </w:p>
    <w:p w14:paraId="6E14A46B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28F4859F" w14:textId="77777777" w:rsidR="00BE41D3" w:rsidRPr="00752C53" w:rsidRDefault="00BE41D3" w:rsidP="00BE41D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Aluevaraukset</w:t>
      </w:r>
    </w:p>
    <w:p w14:paraId="12F51FE3" w14:textId="77777777" w:rsidR="00BE41D3" w:rsidRPr="00FB6CC7" w:rsidRDefault="00BE41D3" w:rsidP="00752C53">
      <w:pPr>
        <w:spacing w:line="252" w:lineRule="auto"/>
        <w:ind w:left="2520"/>
        <w:contextualSpacing/>
        <w:jc w:val="both"/>
        <w:rPr>
          <w:rFonts w:ascii="Calibri" w:eastAsia="Times New Roman" w:hAnsi="Calibri" w:cs="Times New Roman"/>
          <w:bCs/>
        </w:rPr>
      </w:pPr>
    </w:p>
    <w:p w14:paraId="55DD7249" w14:textId="77777777" w:rsidR="00BE41D3" w:rsidRPr="00752C53" w:rsidRDefault="00BE41D3" w:rsidP="00752C53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4AA61177" w14:textId="7F58B870" w:rsidR="00752C53" w:rsidRDefault="00752C53" w:rsidP="00752C53">
      <w:pPr>
        <w:pStyle w:val="Luettelokappale"/>
        <w:keepNext/>
        <w:keepLines/>
        <w:numPr>
          <w:ilvl w:val="0"/>
          <w:numId w:val="9"/>
        </w:numPr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  <w:r w:rsidRPr="00752C53"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  <w:t xml:space="preserve">Kehittämiskohteet ja yhteystarpeet </w:t>
      </w:r>
    </w:p>
    <w:p w14:paraId="0FF530EE" w14:textId="77777777" w:rsidR="00752C53" w:rsidRPr="00752C53" w:rsidRDefault="00752C53" w:rsidP="00752C53">
      <w:pPr>
        <w:pStyle w:val="Luettelokappale"/>
        <w:keepNext/>
        <w:keepLines/>
        <w:spacing w:before="120" w:after="0" w:line="252" w:lineRule="auto"/>
        <w:ind w:left="1080"/>
        <w:jc w:val="both"/>
        <w:outlineLvl w:val="2"/>
        <w:rPr>
          <w:rFonts w:asciiTheme="majorHAnsi" w:eastAsiaTheme="majorEastAsia" w:hAnsiTheme="majorHAnsi" w:cstheme="majorBidi"/>
          <w:b/>
          <w:bCs/>
          <w:spacing w:val="4"/>
          <w:sz w:val="24"/>
          <w:szCs w:val="24"/>
        </w:rPr>
      </w:pPr>
    </w:p>
    <w:p w14:paraId="5FF8DA32" w14:textId="77777777" w:rsidR="00752C53" w:rsidRPr="00752C53" w:rsidRDefault="00752C53" w:rsidP="00752C5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Viheryhteystarve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10)</w:t>
      </w:r>
    </w:p>
    <w:p w14:paraId="68D79371" w14:textId="77777777" w:rsidR="00752C53" w:rsidRPr="00752C53" w:rsidRDefault="00752C53" w:rsidP="00752C5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314049BE" w14:textId="77777777" w:rsidR="00752C53" w:rsidRPr="00752C53" w:rsidRDefault="00752C53" w:rsidP="00752C5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Matkailun vetovoima-alue/matkailun ja virkistyksen kehittämisen kohdealue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3)</w:t>
      </w:r>
    </w:p>
    <w:p w14:paraId="0A59C2E3" w14:textId="77777777" w:rsidR="00752C53" w:rsidRPr="00752C53" w:rsidRDefault="00752C53" w:rsidP="00752C5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Osa-alueet</w:t>
      </w:r>
    </w:p>
    <w:p w14:paraId="30962F2B" w14:textId="77777777" w:rsidR="00752C53" w:rsidRPr="00752C53" w:rsidRDefault="00752C53" w:rsidP="00752C5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Pisteet</w:t>
      </w:r>
    </w:p>
    <w:p w14:paraId="0C9C6103" w14:textId="77777777" w:rsidR="00752C53" w:rsidRPr="00752C53" w:rsidRDefault="00752C53" w:rsidP="00752C53">
      <w:pPr>
        <w:numPr>
          <w:ilvl w:val="2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Kevyen liikenteen yhteystarve / seudullisesti tärkeä kevyen liikenteen yhteystarve (</w:t>
      </w:r>
      <w:proofErr w:type="spellStart"/>
      <w:r w:rsidRPr="00752C53">
        <w:rPr>
          <w:rFonts w:ascii="Calibri" w:eastAsia="Times New Roman" w:hAnsi="Calibri" w:cs="Times New Roman"/>
        </w:rPr>
        <w:t>kaavaMerkP</w:t>
      </w:r>
      <w:proofErr w:type="spellEnd"/>
      <w:r w:rsidRPr="00752C53">
        <w:rPr>
          <w:rFonts w:ascii="Calibri" w:eastAsia="Times New Roman" w:hAnsi="Calibri" w:cs="Times New Roman"/>
        </w:rPr>
        <w:t xml:space="preserve"> = 90)</w:t>
      </w:r>
    </w:p>
    <w:p w14:paraId="66426224" w14:textId="77777777" w:rsidR="00752C53" w:rsidRPr="00752C53" w:rsidRDefault="00752C53" w:rsidP="00752C53">
      <w:pPr>
        <w:numPr>
          <w:ilvl w:val="3"/>
          <w:numId w:val="9"/>
        </w:numPr>
        <w:spacing w:line="252" w:lineRule="auto"/>
        <w:contextualSpacing/>
        <w:jc w:val="both"/>
        <w:rPr>
          <w:rFonts w:ascii="Calibri" w:eastAsia="Times New Roman" w:hAnsi="Calibri" w:cs="Times New Roman"/>
        </w:rPr>
      </w:pPr>
      <w:r w:rsidRPr="00752C53">
        <w:rPr>
          <w:rFonts w:ascii="Calibri" w:eastAsia="Times New Roman" w:hAnsi="Calibri" w:cs="Times New Roman"/>
        </w:rPr>
        <w:t>Viivat</w:t>
      </w:r>
    </w:p>
    <w:p w14:paraId="01B75D7E" w14:textId="728A5D92" w:rsidR="00170EFB" w:rsidRPr="00FB6CC7" w:rsidRDefault="00170EFB" w:rsidP="00FB6CC7">
      <w:pPr>
        <w:spacing w:line="252" w:lineRule="auto"/>
        <w:ind w:left="2520"/>
        <w:contextualSpacing/>
        <w:jc w:val="both"/>
        <w:rPr>
          <w:rFonts w:ascii="Calibri" w:eastAsia="Times New Roman" w:hAnsi="Calibri" w:cs="Times New Roman"/>
          <w:color w:val="BF8F00" w:themeColor="accent4" w:themeShade="BF"/>
        </w:rPr>
      </w:pPr>
    </w:p>
    <w:p w14:paraId="4134B017" w14:textId="77777777" w:rsidR="00170EFB" w:rsidRPr="00170EFB" w:rsidRDefault="00170EFB" w:rsidP="00170EFB">
      <w:pPr>
        <w:keepNext/>
        <w:keepLines/>
        <w:spacing w:before="120" w:after="0" w:line="252" w:lineRule="auto"/>
        <w:jc w:val="both"/>
        <w:outlineLvl w:val="2"/>
        <w:rPr>
          <w:rFonts w:asciiTheme="majorHAnsi" w:eastAsiaTheme="majorEastAsia" w:hAnsiTheme="majorHAnsi" w:cstheme="majorBidi"/>
          <w:spacing w:val="4"/>
          <w:sz w:val="24"/>
          <w:szCs w:val="24"/>
        </w:rPr>
      </w:pPr>
    </w:p>
    <w:p w14:paraId="32F6817A" w14:textId="77777777" w:rsidR="0058669A" w:rsidRPr="0058669A" w:rsidRDefault="0058669A" w:rsidP="0058669A">
      <w:pPr>
        <w:spacing w:line="252" w:lineRule="auto"/>
        <w:jc w:val="both"/>
        <w:rPr>
          <w:rFonts w:eastAsiaTheme="minorEastAsia"/>
        </w:rPr>
      </w:pPr>
    </w:p>
    <w:bookmarkEnd w:id="1"/>
    <w:p w14:paraId="6C400E03" w14:textId="77777777" w:rsidR="00390F51" w:rsidRDefault="00390F51"/>
    <w:sectPr w:rsidR="00390F51" w:rsidSect="007712E0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BB6B"/>
      </v:shape>
    </w:pict>
  </w:numPicBullet>
  <w:abstractNum w:abstractNumId="0" w15:restartNumberingAfterBreak="0">
    <w:nsid w:val="05C22044"/>
    <w:multiLevelType w:val="hybridMultilevel"/>
    <w:tmpl w:val="E6B69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265"/>
    <w:multiLevelType w:val="hybridMultilevel"/>
    <w:tmpl w:val="30C2E92E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C32"/>
    <w:multiLevelType w:val="hybridMultilevel"/>
    <w:tmpl w:val="88E2C3FA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1098"/>
    <w:multiLevelType w:val="hybridMultilevel"/>
    <w:tmpl w:val="7DDE2B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82BCE"/>
    <w:multiLevelType w:val="hybridMultilevel"/>
    <w:tmpl w:val="5CF20C8C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0BBD"/>
    <w:multiLevelType w:val="hybridMultilevel"/>
    <w:tmpl w:val="073E14B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AC0"/>
    <w:multiLevelType w:val="hybridMultilevel"/>
    <w:tmpl w:val="21D0B51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2B6244"/>
    <w:multiLevelType w:val="hybridMultilevel"/>
    <w:tmpl w:val="AB9AC97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9041B"/>
    <w:multiLevelType w:val="hybridMultilevel"/>
    <w:tmpl w:val="4712071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9A"/>
    <w:rsid w:val="000F078D"/>
    <w:rsid w:val="0017011D"/>
    <w:rsid w:val="00170EFB"/>
    <w:rsid w:val="00181593"/>
    <w:rsid w:val="001A5E05"/>
    <w:rsid w:val="00234E6B"/>
    <w:rsid w:val="00247DBA"/>
    <w:rsid w:val="002948B8"/>
    <w:rsid w:val="00332661"/>
    <w:rsid w:val="00352651"/>
    <w:rsid w:val="00390F51"/>
    <w:rsid w:val="003B00A1"/>
    <w:rsid w:val="004F3EA1"/>
    <w:rsid w:val="0058669A"/>
    <w:rsid w:val="005872E1"/>
    <w:rsid w:val="005D3698"/>
    <w:rsid w:val="00604374"/>
    <w:rsid w:val="006A7779"/>
    <w:rsid w:val="00707E3E"/>
    <w:rsid w:val="00752C53"/>
    <w:rsid w:val="007712E0"/>
    <w:rsid w:val="008A4D9B"/>
    <w:rsid w:val="00921A89"/>
    <w:rsid w:val="009E1504"/>
    <w:rsid w:val="009E3364"/>
    <w:rsid w:val="00A003EE"/>
    <w:rsid w:val="00AF72E7"/>
    <w:rsid w:val="00BC166A"/>
    <w:rsid w:val="00BE41D3"/>
    <w:rsid w:val="00C37FFB"/>
    <w:rsid w:val="00CB401D"/>
    <w:rsid w:val="00D55AD6"/>
    <w:rsid w:val="00DA5BFA"/>
    <w:rsid w:val="00E51B83"/>
    <w:rsid w:val="00E62431"/>
    <w:rsid w:val="00F33DDA"/>
    <w:rsid w:val="00F80F1B"/>
    <w:rsid w:val="00FB1F6D"/>
    <w:rsid w:val="00FB6CC7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74D28"/>
  <w15:chartTrackingRefBased/>
  <w15:docId w15:val="{0F313BEC-3C56-455E-94B3-CFE1CFCC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5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B0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166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3B0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752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948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948B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58E61185FD6244B167C34970107295" ma:contentTypeVersion="11" ma:contentTypeDescription="Luo uusi asiakirja." ma:contentTypeScope="" ma:versionID="6515cc456fc4988963486f2a3b6374c7">
  <xsd:schema xmlns:xsd="http://www.w3.org/2001/XMLSchema" xmlns:xs="http://www.w3.org/2001/XMLSchema" xmlns:p="http://schemas.microsoft.com/office/2006/metadata/properties" xmlns:ns3="c07804ae-a1be-4f83-9bfe-914ca5f1a409" xmlns:ns4="442c4a75-187e-4b19-ad24-98258981e634" targetNamespace="http://schemas.microsoft.com/office/2006/metadata/properties" ma:root="true" ma:fieldsID="a05efaee74b6588a9cc1dae972eebbf5" ns3:_="" ns4:_="">
    <xsd:import namespace="c07804ae-a1be-4f83-9bfe-914ca5f1a409"/>
    <xsd:import namespace="442c4a75-187e-4b19-ad24-98258981e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04ae-a1be-4f83-9bfe-914ca5f1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4a75-187e-4b19-ad24-98258981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0E49D-2E5A-4E44-8D07-C50E0DDC5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804ae-a1be-4f83-9bfe-914ca5f1a409"/>
    <ds:schemaRef ds:uri="442c4a75-187e-4b19-ad24-98258981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569DD-987F-4FDB-ACEA-2569AB069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BF57E-8751-4F09-B4C0-F755C8541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467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 Ilona</dc:creator>
  <cp:keywords/>
  <dc:description/>
  <cp:lastModifiedBy>Kähärä Maiju</cp:lastModifiedBy>
  <cp:revision>2</cp:revision>
  <dcterms:created xsi:type="dcterms:W3CDTF">2019-12-19T08:29:00Z</dcterms:created>
  <dcterms:modified xsi:type="dcterms:W3CDTF">2019-12-19T08:29:00Z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0x0101008858E61185FD6244B167C34970107295</vt:lpwstr>
  </property>
</Properties>
</file>